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BE323" w14:textId="77777777" w:rsidR="00C201D3" w:rsidRDefault="00B31C3D" w:rsidP="00865806">
      <w:pPr>
        <w:jc w:val="both"/>
        <w:rPr>
          <w:b/>
          <w:u w:val="single"/>
        </w:rPr>
      </w:pPr>
      <w:r>
        <w:rPr>
          <w:b/>
          <w:u w:val="single"/>
        </w:rPr>
        <w:t xml:space="preserve"> </w:t>
      </w:r>
    </w:p>
    <w:p w14:paraId="11057A47" w14:textId="77777777" w:rsidR="00C201D3" w:rsidRDefault="00C201D3" w:rsidP="00865806">
      <w:pPr>
        <w:jc w:val="both"/>
        <w:rPr>
          <w:b/>
          <w:u w:val="single"/>
        </w:rPr>
      </w:pPr>
    </w:p>
    <w:p w14:paraId="1A30B0FD" w14:textId="77777777" w:rsidR="00C201D3" w:rsidRDefault="00C201D3" w:rsidP="00865806">
      <w:pPr>
        <w:jc w:val="both"/>
        <w:rPr>
          <w:b/>
          <w:u w:val="single"/>
        </w:rPr>
      </w:pPr>
    </w:p>
    <w:p w14:paraId="5902A06B" w14:textId="77777777" w:rsidR="00C201D3" w:rsidRDefault="00C201D3" w:rsidP="00865806">
      <w:pPr>
        <w:jc w:val="both"/>
        <w:rPr>
          <w:b/>
          <w:u w:val="single"/>
        </w:rPr>
      </w:pPr>
    </w:p>
    <w:p w14:paraId="54D0FFC9" w14:textId="77777777" w:rsidR="00C201D3" w:rsidRDefault="00C201D3" w:rsidP="00865806">
      <w:pPr>
        <w:jc w:val="both"/>
        <w:rPr>
          <w:b/>
          <w:u w:val="single"/>
        </w:rPr>
      </w:pPr>
    </w:p>
    <w:p w14:paraId="70F1B6D4" w14:textId="77777777" w:rsidR="00C201D3" w:rsidRDefault="00C201D3" w:rsidP="00865806">
      <w:pPr>
        <w:jc w:val="both"/>
        <w:rPr>
          <w:b/>
          <w:u w:val="single"/>
        </w:rPr>
      </w:pPr>
    </w:p>
    <w:p w14:paraId="03FFEA0A" w14:textId="77777777" w:rsidR="00C201D3" w:rsidRDefault="00C201D3" w:rsidP="00865806">
      <w:pPr>
        <w:jc w:val="both"/>
        <w:rPr>
          <w:b/>
          <w:u w:val="single"/>
        </w:rPr>
      </w:pPr>
    </w:p>
    <w:p w14:paraId="0BC24166" w14:textId="77777777" w:rsidR="00C201D3" w:rsidRDefault="00C201D3" w:rsidP="00865806">
      <w:pPr>
        <w:jc w:val="both"/>
        <w:rPr>
          <w:b/>
          <w:u w:val="single"/>
        </w:rPr>
      </w:pPr>
    </w:p>
    <w:p w14:paraId="3653AFA3" w14:textId="77777777" w:rsidR="00C201D3" w:rsidRDefault="00C201D3" w:rsidP="00865806">
      <w:pPr>
        <w:jc w:val="both"/>
        <w:rPr>
          <w:b/>
          <w:u w:val="single"/>
        </w:rPr>
      </w:pPr>
    </w:p>
    <w:p w14:paraId="4385C1ED" w14:textId="77777777" w:rsidR="00C201D3" w:rsidRDefault="00C201D3" w:rsidP="00865806">
      <w:pPr>
        <w:jc w:val="both"/>
        <w:rPr>
          <w:b/>
          <w:u w:val="single"/>
        </w:rPr>
      </w:pPr>
    </w:p>
    <w:p w14:paraId="7D6D8666" w14:textId="77777777" w:rsidR="00C201D3" w:rsidRPr="00543E29" w:rsidRDefault="00814E04" w:rsidP="00FB69E0">
      <w:pPr>
        <w:ind w:left="709" w:hanging="709"/>
        <w:jc w:val="center"/>
        <w:rPr>
          <w:b/>
          <w:spacing w:val="-3"/>
          <w:sz w:val="26"/>
        </w:rPr>
      </w:pPr>
      <w:r w:rsidRPr="00543E29">
        <w:rPr>
          <w:b/>
          <w:spacing w:val="-3"/>
          <w:sz w:val="26"/>
        </w:rPr>
        <w:t>HURTWOOD HOUSE</w:t>
      </w:r>
    </w:p>
    <w:p w14:paraId="6DC9E712" w14:textId="77777777" w:rsidR="00C201D3" w:rsidRPr="00543E29" w:rsidRDefault="00C201D3" w:rsidP="00865806">
      <w:pPr>
        <w:ind w:left="709" w:hanging="709"/>
        <w:jc w:val="both"/>
        <w:rPr>
          <w:b/>
          <w:spacing w:val="-3"/>
          <w:sz w:val="26"/>
        </w:rPr>
      </w:pPr>
    </w:p>
    <w:p w14:paraId="75B28CA8" w14:textId="77777777" w:rsidR="00C201D3" w:rsidRPr="00543E29" w:rsidRDefault="00C201D3" w:rsidP="00865806">
      <w:pPr>
        <w:jc w:val="both"/>
        <w:rPr>
          <w:b/>
        </w:rPr>
      </w:pPr>
    </w:p>
    <w:p w14:paraId="5DCAF141" w14:textId="77777777" w:rsidR="00C201D3" w:rsidRPr="00543E29" w:rsidRDefault="00C201D3" w:rsidP="00865806">
      <w:pPr>
        <w:jc w:val="both"/>
        <w:rPr>
          <w:b/>
        </w:rPr>
      </w:pPr>
    </w:p>
    <w:p w14:paraId="4D963DED" w14:textId="77777777" w:rsidR="00C201D3" w:rsidRPr="00543E29" w:rsidRDefault="00C201D3" w:rsidP="00865806">
      <w:pPr>
        <w:jc w:val="both"/>
        <w:rPr>
          <w:b/>
        </w:rPr>
      </w:pPr>
    </w:p>
    <w:p w14:paraId="17D29BD8" w14:textId="77777777" w:rsidR="00C201D3" w:rsidRPr="00543E29" w:rsidRDefault="00C201D3" w:rsidP="00865806">
      <w:pPr>
        <w:jc w:val="both"/>
        <w:rPr>
          <w:b/>
        </w:rPr>
      </w:pPr>
    </w:p>
    <w:p w14:paraId="05B172C8" w14:textId="77777777" w:rsidR="00C201D3" w:rsidRPr="00543E29" w:rsidRDefault="00C201D3" w:rsidP="00865806">
      <w:pPr>
        <w:jc w:val="both"/>
        <w:rPr>
          <w:b/>
        </w:rPr>
      </w:pPr>
    </w:p>
    <w:p w14:paraId="038D16CF" w14:textId="77777777" w:rsidR="00C201D3" w:rsidRPr="00543E29" w:rsidRDefault="00C201D3" w:rsidP="00865806">
      <w:pPr>
        <w:jc w:val="both"/>
        <w:rPr>
          <w:b/>
        </w:rPr>
      </w:pPr>
    </w:p>
    <w:p w14:paraId="56B0C6DC" w14:textId="77777777" w:rsidR="00C201D3" w:rsidRPr="00543E29" w:rsidRDefault="00C201D3" w:rsidP="00865806">
      <w:pPr>
        <w:jc w:val="both"/>
        <w:rPr>
          <w:b/>
        </w:rPr>
      </w:pPr>
    </w:p>
    <w:p w14:paraId="56C9C096" w14:textId="77777777" w:rsidR="00C201D3" w:rsidRPr="00543E29" w:rsidRDefault="00C201D3" w:rsidP="00865806">
      <w:pPr>
        <w:jc w:val="both"/>
        <w:rPr>
          <w:b/>
        </w:rPr>
      </w:pPr>
    </w:p>
    <w:p w14:paraId="14EE0C18" w14:textId="77777777" w:rsidR="00C201D3" w:rsidRPr="00543E29" w:rsidRDefault="00C201D3" w:rsidP="00865806">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both"/>
        <w:rPr>
          <w:b/>
        </w:rPr>
      </w:pPr>
    </w:p>
    <w:p w14:paraId="0B52A0C8" w14:textId="77777777" w:rsidR="00C201D3" w:rsidRPr="00543E29" w:rsidRDefault="00C201D3" w:rsidP="00865806">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both"/>
        <w:rPr>
          <w:b/>
          <w:spacing w:val="-3"/>
          <w:sz w:val="26"/>
        </w:rPr>
      </w:pPr>
    </w:p>
    <w:p w14:paraId="7BEEC4A3" w14:textId="77777777" w:rsidR="00C201D3" w:rsidRPr="00543E29" w:rsidRDefault="0051052B" w:rsidP="00FB69E0">
      <w:pPr>
        <w:pStyle w:val="Caption"/>
        <w:framePr w:wrap="auto"/>
      </w:pPr>
      <w:r w:rsidRPr="00543E29">
        <w:rPr>
          <w:rFonts w:cs="Arial"/>
          <w:szCs w:val="24"/>
        </w:rPr>
        <w:t>PSHE</w:t>
      </w:r>
      <w:r w:rsidR="001A6D3B" w:rsidRPr="00543E29">
        <w:rPr>
          <w:rFonts w:cs="Arial"/>
          <w:szCs w:val="24"/>
        </w:rPr>
        <w:t>E</w:t>
      </w:r>
      <w:r w:rsidR="002C44FF" w:rsidRPr="00543E29">
        <w:rPr>
          <w:rFonts w:cs="Arial"/>
          <w:szCs w:val="24"/>
        </w:rPr>
        <w:t xml:space="preserve"> Policy</w:t>
      </w:r>
    </w:p>
    <w:p w14:paraId="11FA92F6" w14:textId="77777777" w:rsidR="00C201D3" w:rsidRPr="00543E29" w:rsidRDefault="00C201D3" w:rsidP="00865806">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both"/>
        <w:rPr>
          <w:b/>
        </w:rPr>
      </w:pPr>
    </w:p>
    <w:p w14:paraId="54E490A7" w14:textId="77777777" w:rsidR="00C201D3" w:rsidRPr="00543E29" w:rsidRDefault="00C201D3" w:rsidP="00865806">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both"/>
        <w:rPr>
          <w:b/>
        </w:rPr>
      </w:pPr>
    </w:p>
    <w:p w14:paraId="5F8E33BA" w14:textId="77777777" w:rsidR="00C201D3" w:rsidRPr="00543E29" w:rsidRDefault="00C201D3" w:rsidP="00865806">
      <w:pPr>
        <w:jc w:val="both"/>
        <w:rPr>
          <w:b/>
        </w:rPr>
      </w:pPr>
    </w:p>
    <w:tbl>
      <w:tblPr>
        <w:tblpPr w:leftFromText="180" w:rightFromText="180" w:vertAnchor="text" w:horzAnchor="margin" w:tblpY="55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1541"/>
        <w:gridCol w:w="3081"/>
        <w:gridCol w:w="3081"/>
      </w:tblGrid>
      <w:tr w:rsidR="00AA6079" w:rsidRPr="00543E29" w14:paraId="6327927B" w14:textId="77777777" w:rsidTr="00AA6079">
        <w:tc>
          <w:tcPr>
            <w:tcW w:w="1540" w:type="dxa"/>
          </w:tcPr>
          <w:p w14:paraId="6D635756" w14:textId="77777777" w:rsidR="00AA6079" w:rsidRPr="00543E29" w:rsidRDefault="00AA6079" w:rsidP="00AA6079">
            <w:pPr>
              <w:jc w:val="center"/>
              <w:rPr>
                <w:color w:val="808080"/>
              </w:rPr>
            </w:pPr>
            <w:r w:rsidRPr="00543E29">
              <w:rPr>
                <w:color w:val="808080"/>
              </w:rPr>
              <w:t>Reviewed</w:t>
            </w:r>
          </w:p>
        </w:tc>
        <w:tc>
          <w:tcPr>
            <w:tcW w:w="1541" w:type="dxa"/>
          </w:tcPr>
          <w:p w14:paraId="171A663F" w14:textId="77777777" w:rsidR="00AA6079" w:rsidRPr="00543E29" w:rsidRDefault="00AA6079" w:rsidP="00AA6079">
            <w:pPr>
              <w:rPr>
                <w:color w:val="808080"/>
              </w:rPr>
            </w:pPr>
            <w:r w:rsidRPr="00543E29">
              <w:rPr>
                <w:color w:val="808080"/>
              </w:rPr>
              <w:t>By</w:t>
            </w:r>
          </w:p>
        </w:tc>
        <w:tc>
          <w:tcPr>
            <w:tcW w:w="3081" w:type="dxa"/>
          </w:tcPr>
          <w:p w14:paraId="6AD136DB" w14:textId="77777777" w:rsidR="00AA6079" w:rsidRPr="00543E29" w:rsidRDefault="00AA6079" w:rsidP="00AA6079">
            <w:pPr>
              <w:jc w:val="center"/>
              <w:rPr>
                <w:color w:val="808080"/>
              </w:rPr>
            </w:pPr>
            <w:r w:rsidRPr="00543E29">
              <w:rPr>
                <w:color w:val="808080"/>
              </w:rPr>
              <w:t>Last reviewed</w:t>
            </w:r>
          </w:p>
        </w:tc>
        <w:tc>
          <w:tcPr>
            <w:tcW w:w="3081" w:type="dxa"/>
          </w:tcPr>
          <w:p w14:paraId="773263B2" w14:textId="77777777" w:rsidR="00AA6079" w:rsidRPr="00543E29" w:rsidRDefault="00AA6079" w:rsidP="00AA6079">
            <w:pPr>
              <w:jc w:val="center"/>
              <w:rPr>
                <w:color w:val="808080"/>
              </w:rPr>
            </w:pPr>
            <w:r w:rsidRPr="00543E29">
              <w:rPr>
                <w:color w:val="808080"/>
              </w:rPr>
              <w:t>Last modified</w:t>
            </w:r>
          </w:p>
        </w:tc>
      </w:tr>
      <w:tr w:rsidR="00AA6079" w:rsidRPr="00543E29" w14:paraId="7065CDC5" w14:textId="77777777" w:rsidTr="00AA6079">
        <w:trPr>
          <w:trHeight w:val="273"/>
        </w:trPr>
        <w:tc>
          <w:tcPr>
            <w:tcW w:w="1540" w:type="dxa"/>
          </w:tcPr>
          <w:p w14:paraId="002B6B67" w14:textId="77777777" w:rsidR="00AA6079" w:rsidRPr="00543E29" w:rsidRDefault="00AA6079" w:rsidP="00AA6079">
            <w:pPr>
              <w:rPr>
                <w:rFonts w:cs="Arial"/>
              </w:rPr>
            </w:pPr>
            <w:r w:rsidRPr="00543E29">
              <w:rPr>
                <w:rFonts w:cs="Arial"/>
              </w:rPr>
              <w:t>Annually</w:t>
            </w:r>
          </w:p>
        </w:tc>
        <w:tc>
          <w:tcPr>
            <w:tcW w:w="1541" w:type="dxa"/>
          </w:tcPr>
          <w:p w14:paraId="1CC4056B" w14:textId="77777777" w:rsidR="00AA6079" w:rsidRPr="00543E29" w:rsidRDefault="00AA6079" w:rsidP="00AA6079">
            <w:pPr>
              <w:rPr>
                <w:rFonts w:cs="Arial"/>
              </w:rPr>
            </w:pPr>
            <w:r w:rsidRPr="00543E29">
              <w:rPr>
                <w:rFonts w:cs="Arial"/>
              </w:rPr>
              <w:t>JJC/SMT</w:t>
            </w:r>
          </w:p>
        </w:tc>
        <w:tc>
          <w:tcPr>
            <w:tcW w:w="3081" w:type="dxa"/>
          </w:tcPr>
          <w:p w14:paraId="271099CA" w14:textId="513530B4" w:rsidR="00AA6079" w:rsidRPr="00543E29" w:rsidRDefault="00543E29" w:rsidP="000B4E89">
            <w:pPr>
              <w:jc w:val="center"/>
              <w:rPr>
                <w:rFonts w:cs="Arial"/>
              </w:rPr>
            </w:pPr>
            <w:r>
              <w:rPr>
                <w:rFonts w:cs="Arial"/>
              </w:rPr>
              <w:t>June 2026</w:t>
            </w:r>
          </w:p>
        </w:tc>
        <w:tc>
          <w:tcPr>
            <w:tcW w:w="3081" w:type="dxa"/>
          </w:tcPr>
          <w:p w14:paraId="42E899EC" w14:textId="194B4970" w:rsidR="00AA6079" w:rsidRPr="00543E29" w:rsidRDefault="00543E29" w:rsidP="00AA6079">
            <w:pPr>
              <w:jc w:val="center"/>
              <w:rPr>
                <w:rFonts w:cs="Arial"/>
              </w:rPr>
            </w:pPr>
            <w:r>
              <w:rPr>
                <w:rFonts w:cs="Arial"/>
              </w:rPr>
              <w:t>June 2026</w:t>
            </w:r>
          </w:p>
        </w:tc>
      </w:tr>
    </w:tbl>
    <w:p w14:paraId="0C93F302" w14:textId="77777777" w:rsidR="00C201D3" w:rsidRPr="00543E29" w:rsidRDefault="00C201D3" w:rsidP="00865806">
      <w:pPr>
        <w:suppressAutoHyphens/>
        <w:ind w:left="709" w:hanging="709"/>
        <w:jc w:val="both"/>
        <w:rPr>
          <w:spacing w:val="-3"/>
          <w:lang w:val="en-US"/>
        </w:rPr>
      </w:pPr>
    </w:p>
    <w:p w14:paraId="22DE51B2" w14:textId="77777777" w:rsidR="00C201D3" w:rsidRPr="00543E29" w:rsidRDefault="00C201D3" w:rsidP="00F24EA6">
      <w:pPr>
        <w:suppressAutoHyphens/>
        <w:jc w:val="both"/>
        <w:rPr>
          <w:rFonts w:cs="Arial"/>
          <w:spacing w:val="-3"/>
          <w:lang w:val="en-US"/>
        </w:rPr>
        <w:sectPr w:rsidR="00C201D3" w:rsidRPr="00543E29" w:rsidSect="0062387F">
          <w:headerReference w:type="even" r:id="rId12"/>
          <w:headerReference w:type="default" r:id="rId13"/>
          <w:footerReference w:type="even" r:id="rId14"/>
          <w:footerReference w:type="default" r:id="rId15"/>
          <w:headerReference w:type="first" r:id="rId16"/>
          <w:footerReference w:type="first" r:id="rId17"/>
          <w:pgSz w:w="11907" w:h="16840"/>
          <w:pgMar w:top="1440" w:right="1440" w:bottom="719" w:left="1440" w:header="720" w:footer="720" w:gutter="0"/>
          <w:cols w:space="720"/>
        </w:sectPr>
      </w:pPr>
    </w:p>
    <w:p w14:paraId="45F0D575" w14:textId="77777777" w:rsidR="00865806" w:rsidRPr="00543E29" w:rsidRDefault="00865806" w:rsidP="00865806">
      <w:pPr>
        <w:tabs>
          <w:tab w:val="center" w:pos="4513"/>
        </w:tabs>
        <w:suppressAutoHyphens/>
        <w:jc w:val="center"/>
        <w:rPr>
          <w:rFonts w:cs="Arial"/>
          <w:b/>
          <w:spacing w:val="-3"/>
          <w:szCs w:val="22"/>
        </w:rPr>
      </w:pPr>
    </w:p>
    <w:p w14:paraId="4339C165" w14:textId="77777777" w:rsidR="00AD36EE" w:rsidRPr="00543E29" w:rsidRDefault="000A2607" w:rsidP="00865806">
      <w:pPr>
        <w:pStyle w:val="Heading1"/>
        <w:rPr>
          <w:rFonts w:ascii="Arial" w:hAnsi="Arial" w:cs="Arial"/>
          <w:sz w:val="22"/>
          <w:szCs w:val="22"/>
        </w:rPr>
      </w:pPr>
      <w:r w:rsidRPr="00543E29">
        <w:rPr>
          <w:rFonts w:ascii="Arial" w:hAnsi="Arial" w:cs="Arial"/>
          <w:sz w:val="22"/>
          <w:szCs w:val="22"/>
          <w:lang w:eastAsia="en-GB"/>
        </w:rPr>
        <w:t xml:space="preserve">Personal, Social, </w:t>
      </w:r>
      <w:r w:rsidR="00662496" w:rsidRPr="00543E29">
        <w:rPr>
          <w:rFonts w:ascii="Arial" w:hAnsi="Arial" w:cs="Arial"/>
          <w:sz w:val="22"/>
          <w:szCs w:val="22"/>
          <w:lang w:eastAsia="en-GB"/>
        </w:rPr>
        <w:t>Health</w:t>
      </w:r>
      <w:r w:rsidRPr="00543E29">
        <w:rPr>
          <w:rFonts w:ascii="Arial" w:hAnsi="Arial" w:cs="Arial"/>
          <w:sz w:val="22"/>
          <w:szCs w:val="22"/>
          <w:lang w:eastAsia="en-GB"/>
        </w:rPr>
        <w:t xml:space="preserve"> and Economic</w:t>
      </w:r>
      <w:r w:rsidR="00662496" w:rsidRPr="00543E29">
        <w:rPr>
          <w:rFonts w:ascii="Arial" w:hAnsi="Arial" w:cs="Arial"/>
          <w:sz w:val="22"/>
          <w:szCs w:val="22"/>
          <w:lang w:eastAsia="en-GB"/>
        </w:rPr>
        <w:t xml:space="preserve"> Education</w:t>
      </w:r>
      <w:r w:rsidRPr="00543E29">
        <w:rPr>
          <w:rFonts w:ascii="Arial" w:hAnsi="Arial" w:cs="Arial"/>
          <w:sz w:val="22"/>
          <w:szCs w:val="22"/>
        </w:rPr>
        <w:t xml:space="preserve"> Policy</w:t>
      </w:r>
      <w:r w:rsidR="00AD36EE" w:rsidRPr="00543E29">
        <w:rPr>
          <w:rFonts w:ascii="Arial" w:hAnsi="Arial" w:cs="Arial"/>
          <w:sz w:val="22"/>
          <w:szCs w:val="22"/>
        </w:rPr>
        <w:t xml:space="preserve"> (PSHEE)</w:t>
      </w:r>
    </w:p>
    <w:p w14:paraId="19BD1C01" w14:textId="77777777" w:rsidR="000D2F1C" w:rsidRPr="00543E29" w:rsidRDefault="000D2F1C" w:rsidP="00AC116D">
      <w:pPr>
        <w:jc w:val="both"/>
        <w:rPr>
          <w:rFonts w:cs="Arial"/>
          <w:b/>
          <w:szCs w:val="22"/>
          <w:u w:val="single"/>
        </w:rPr>
      </w:pPr>
    </w:p>
    <w:p w14:paraId="06E823D0" w14:textId="77777777" w:rsidR="00DB467D" w:rsidRPr="00543E29" w:rsidRDefault="00DB467D" w:rsidP="00DB467D">
      <w:pPr>
        <w:jc w:val="both"/>
        <w:rPr>
          <w:rFonts w:cs="Arial"/>
          <w:color w:val="000000"/>
          <w:szCs w:val="22"/>
          <w:lang w:eastAsia="en-GB"/>
        </w:rPr>
      </w:pPr>
      <w:r w:rsidRPr="00543E29">
        <w:rPr>
          <w:rFonts w:cs="Arial"/>
          <w:color w:val="000000"/>
          <w:szCs w:val="22"/>
          <w:lang w:eastAsia="en-GB"/>
        </w:rPr>
        <w:t>PSHEE is concerned with the development of students’ knowledge, skills, understanding and values, and their relationships with others and the wider world. It forms a key part of the school’s safeguarding and personal development provision.</w:t>
      </w:r>
    </w:p>
    <w:p w14:paraId="12B2A70D" w14:textId="77777777" w:rsidR="00DB467D" w:rsidRPr="00543E29" w:rsidRDefault="00DB467D" w:rsidP="00DB467D">
      <w:pPr>
        <w:jc w:val="both"/>
        <w:rPr>
          <w:rFonts w:cs="Arial"/>
          <w:color w:val="000000"/>
          <w:szCs w:val="22"/>
          <w:lang w:eastAsia="en-GB"/>
        </w:rPr>
      </w:pPr>
    </w:p>
    <w:p w14:paraId="6ABF51F2" w14:textId="77777777" w:rsidR="00DB467D" w:rsidRPr="00543E29" w:rsidRDefault="00DB467D" w:rsidP="00DB467D">
      <w:pPr>
        <w:jc w:val="both"/>
        <w:rPr>
          <w:rFonts w:cs="Arial"/>
          <w:color w:val="000000"/>
          <w:szCs w:val="22"/>
          <w:lang w:eastAsia="en-GB"/>
        </w:rPr>
      </w:pPr>
      <w:r w:rsidRPr="00543E29">
        <w:rPr>
          <w:rFonts w:cs="Arial"/>
          <w:color w:val="000000"/>
          <w:szCs w:val="22"/>
          <w:lang w:eastAsia="en-GB"/>
        </w:rPr>
        <w:t>The PSHEE programme at Hurtwood contributes positively to students’ lives and prepares them for the opportunities, responsibilities and risks they will encounter, enabling them to make informed decisions and to keep themselves and others safe.</w:t>
      </w:r>
    </w:p>
    <w:p w14:paraId="48B7A1E8" w14:textId="77777777" w:rsidR="00DB467D" w:rsidRPr="00543E29" w:rsidRDefault="00DB467D" w:rsidP="00DB467D">
      <w:pPr>
        <w:jc w:val="both"/>
        <w:rPr>
          <w:rFonts w:cs="Arial"/>
          <w:color w:val="000000"/>
          <w:szCs w:val="22"/>
          <w:lang w:eastAsia="en-GB"/>
        </w:rPr>
      </w:pPr>
    </w:p>
    <w:p w14:paraId="47CB17D3" w14:textId="77777777" w:rsidR="00DB467D" w:rsidRPr="00543E29" w:rsidRDefault="00DB467D" w:rsidP="00DB467D">
      <w:pPr>
        <w:jc w:val="both"/>
        <w:rPr>
          <w:rFonts w:cs="Arial"/>
          <w:color w:val="000000"/>
          <w:szCs w:val="22"/>
          <w:lang w:eastAsia="en-GB"/>
        </w:rPr>
      </w:pPr>
      <w:r w:rsidRPr="00543E29">
        <w:rPr>
          <w:rFonts w:cs="Arial"/>
          <w:color w:val="000000"/>
          <w:szCs w:val="22"/>
          <w:lang w:eastAsia="en-GB"/>
        </w:rPr>
        <w:t>This policy is informed by current statutory safeguarding guidance, including Keeping Children Safe in Education (KCSIE, 202</w:t>
      </w:r>
      <w:r w:rsidR="00451599" w:rsidRPr="00543E29">
        <w:rPr>
          <w:rFonts w:cs="Arial"/>
          <w:color w:val="000000"/>
          <w:szCs w:val="22"/>
          <w:lang w:eastAsia="en-GB"/>
        </w:rPr>
        <w:t>6</w:t>
      </w:r>
      <w:r w:rsidRPr="00543E29">
        <w:rPr>
          <w:rFonts w:cs="Arial"/>
          <w:color w:val="000000"/>
          <w:szCs w:val="22"/>
          <w:lang w:eastAsia="en-GB"/>
        </w:rPr>
        <w:t>). The PSHEE programme reflects emerging national priorities, including online safety, mental wellbeing, respectful relationships, and the prevention of child-on-child abuse. The curriculum is responsive to the changing social, technological and cultural context in which students are growing up.</w:t>
      </w:r>
    </w:p>
    <w:p w14:paraId="555DCB9F" w14:textId="77777777" w:rsidR="000B43CF" w:rsidRPr="00543E29" w:rsidRDefault="000B43CF" w:rsidP="000B43CF">
      <w:pPr>
        <w:jc w:val="both"/>
        <w:rPr>
          <w:rFonts w:cs="Arial"/>
        </w:rPr>
      </w:pPr>
    </w:p>
    <w:p w14:paraId="0A598807" w14:textId="77777777" w:rsidR="000B5D50" w:rsidRPr="00543E29" w:rsidRDefault="000B5D50" w:rsidP="000B43CF">
      <w:pPr>
        <w:jc w:val="both"/>
        <w:rPr>
          <w:rFonts w:cs="Arial"/>
        </w:rPr>
      </w:pPr>
      <w:r w:rsidRPr="00543E29">
        <w:rPr>
          <w:rFonts w:cs="Arial"/>
        </w:rPr>
        <w:t>The school curriculum provides opportunities for all students to learn and to achieve, and it aims to promote students` spiritual, moral, social and cultural development.  A key element of Hurtwood’s mission is to ‘create a structured, safe environment, which is focussed on the needs of today’s Sixth Form student’.  Furthermore this environment is ‘characterised by high expectations of academic performance and personal growth’.  Students’ personal growth is pivotal to the success of our community and in preparing young adults for the next step in their lives</w:t>
      </w:r>
      <w:r w:rsidR="00B31C3D" w:rsidRPr="00543E29">
        <w:rPr>
          <w:rFonts w:cs="Arial"/>
        </w:rPr>
        <w:t>; this personal growth is encouraged through many channels at Hurtwood, and in particular our PSHEE programme</w:t>
      </w:r>
      <w:r w:rsidRPr="00543E29">
        <w:rPr>
          <w:rFonts w:cs="Arial"/>
        </w:rPr>
        <w:t>.  PSHEE at Hurtwood is embedded in a wide range of areas and overall it meets the following school aims:</w:t>
      </w:r>
    </w:p>
    <w:p w14:paraId="27C43249" w14:textId="77777777" w:rsidR="000B5D50" w:rsidRPr="00543E29" w:rsidRDefault="000B5D50" w:rsidP="000B43CF">
      <w:pPr>
        <w:jc w:val="both"/>
        <w:rPr>
          <w:rFonts w:cs="Arial"/>
        </w:rPr>
      </w:pPr>
    </w:p>
    <w:p w14:paraId="2CC9E7C6" w14:textId="77777777" w:rsidR="000B5D50" w:rsidRPr="00543E29" w:rsidRDefault="000B5D50" w:rsidP="000B43CF">
      <w:pPr>
        <w:numPr>
          <w:ilvl w:val="0"/>
          <w:numId w:val="23"/>
        </w:numPr>
        <w:jc w:val="both"/>
        <w:rPr>
          <w:rFonts w:cs="Arial"/>
        </w:rPr>
      </w:pPr>
      <w:r w:rsidRPr="00543E29">
        <w:rPr>
          <w:rFonts w:cs="Arial"/>
        </w:rPr>
        <w:t>To provide a balanced curriculum which values academic, creative and practical knowledge and skills equally.</w:t>
      </w:r>
    </w:p>
    <w:p w14:paraId="58CD54D2" w14:textId="77777777" w:rsidR="000B43CF" w:rsidRPr="00543E29" w:rsidRDefault="000B43CF" w:rsidP="000B43CF">
      <w:pPr>
        <w:numPr>
          <w:ilvl w:val="0"/>
          <w:numId w:val="23"/>
        </w:numPr>
        <w:jc w:val="both"/>
        <w:rPr>
          <w:rFonts w:cs="Arial"/>
        </w:rPr>
      </w:pPr>
      <w:r w:rsidRPr="00543E29">
        <w:rPr>
          <w:rFonts w:cs="Arial"/>
        </w:rPr>
        <w:t>To develop students’ confidence and their ability to make sound moral judgments by integrating them in our community, providing a rich mixture of extra-curricular activities and fostering pride in themselves and their school.</w:t>
      </w:r>
    </w:p>
    <w:p w14:paraId="583BD77A" w14:textId="77777777" w:rsidR="00AE35E6" w:rsidRPr="00543E29" w:rsidRDefault="000B43CF" w:rsidP="000B43CF">
      <w:pPr>
        <w:numPr>
          <w:ilvl w:val="0"/>
          <w:numId w:val="23"/>
        </w:numPr>
        <w:jc w:val="both"/>
        <w:rPr>
          <w:rFonts w:cs="Arial"/>
        </w:rPr>
      </w:pPr>
      <w:r w:rsidRPr="00543E29">
        <w:rPr>
          <w:rFonts w:cs="Arial"/>
        </w:rPr>
        <w:t>To encourage a sense of community through trust, respect and integration of all races, cultures, religions, abilities, gender and status.</w:t>
      </w:r>
    </w:p>
    <w:p w14:paraId="0AC63F56" w14:textId="77777777" w:rsidR="00704E02" w:rsidRPr="00543E29" w:rsidRDefault="00115715" w:rsidP="00704E02">
      <w:pPr>
        <w:numPr>
          <w:ilvl w:val="0"/>
          <w:numId w:val="23"/>
        </w:numPr>
        <w:jc w:val="both"/>
        <w:rPr>
          <w:rFonts w:cs="Arial"/>
        </w:rPr>
      </w:pPr>
      <w:r w:rsidRPr="00543E29">
        <w:rPr>
          <w:rFonts w:cs="Arial"/>
        </w:rPr>
        <w:t>To provide a caring, safe environment for students and staff which is personal rather than institutional.</w:t>
      </w:r>
    </w:p>
    <w:p w14:paraId="72787BD0" w14:textId="77777777" w:rsidR="008511F7" w:rsidRPr="00543E29" w:rsidRDefault="008511F7" w:rsidP="00704E02">
      <w:pPr>
        <w:numPr>
          <w:ilvl w:val="0"/>
          <w:numId w:val="23"/>
        </w:numPr>
        <w:jc w:val="both"/>
        <w:rPr>
          <w:rFonts w:cs="Arial"/>
        </w:rPr>
      </w:pPr>
    </w:p>
    <w:p w14:paraId="1332D5E6" w14:textId="77777777" w:rsidR="00325AD2" w:rsidRPr="00543E29" w:rsidRDefault="00325AD2" w:rsidP="00325AD2">
      <w:pPr>
        <w:jc w:val="both"/>
        <w:rPr>
          <w:rFonts w:cs="Arial"/>
        </w:rPr>
      </w:pPr>
      <w:proofErr w:type="spellStart"/>
      <w:r w:rsidRPr="00543E29">
        <w:rPr>
          <w:rFonts w:cs="Arial"/>
        </w:rPr>
        <w:t>Hurtwood's</w:t>
      </w:r>
      <w:proofErr w:type="spellEnd"/>
      <w:r w:rsidRPr="00543E29">
        <w:rPr>
          <w:rFonts w:cs="Arial"/>
        </w:rPr>
        <w:t> PSHEE policy also aims:</w:t>
      </w:r>
    </w:p>
    <w:p w14:paraId="20448B6F" w14:textId="77777777" w:rsidR="00DB467D" w:rsidRPr="00543E29" w:rsidRDefault="00DB467D" w:rsidP="008511F7">
      <w:pPr>
        <w:numPr>
          <w:ilvl w:val="0"/>
          <w:numId w:val="40"/>
        </w:numPr>
        <w:rPr>
          <w:lang w:eastAsia="en-GB"/>
        </w:rPr>
      </w:pPr>
      <w:r w:rsidRPr="00543E29">
        <w:rPr>
          <w:lang w:eastAsia="en-GB"/>
        </w:rPr>
        <w:t>To develop students’ understanding of risk, including online harms, exploitation and peer-on-peer abuse</w:t>
      </w:r>
    </w:p>
    <w:p w14:paraId="00A5E19E" w14:textId="77777777" w:rsidR="00DB467D" w:rsidRPr="00543E29" w:rsidRDefault="00DB467D" w:rsidP="008511F7">
      <w:pPr>
        <w:numPr>
          <w:ilvl w:val="0"/>
          <w:numId w:val="40"/>
        </w:numPr>
        <w:rPr>
          <w:lang w:eastAsia="en-GB"/>
        </w:rPr>
      </w:pPr>
      <w:r w:rsidRPr="00543E29">
        <w:rPr>
          <w:lang w:eastAsia="en-GB"/>
        </w:rPr>
        <w:t>To promote respectful relationships and challenge harmful behaviours, attitudes and social norms</w:t>
      </w:r>
    </w:p>
    <w:p w14:paraId="76CD1807" w14:textId="77777777" w:rsidR="00DB467D" w:rsidRPr="00543E29" w:rsidRDefault="00DB467D" w:rsidP="008511F7">
      <w:pPr>
        <w:numPr>
          <w:ilvl w:val="0"/>
          <w:numId w:val="40"/>
        </w:numPr>
        <w:rPr>
          <w:lang w:eastAsia="en-GB"/>
        </w:rPr>
      </w:pPr>
      <w:r w:rsidRPr="00543E29">
        <w:rPr>
          <w:lang w:eastAsia="en-GB"/>
        </w:rPr>
        <w:t>To ensure students know how to seek help, report concerns and access appropriate support</w:t>
      </w:r>
      <w:r w:rsidR="008511F7" w:rsidRPr="00543E29">
        <w:rPr>
          <w:lang w:eastAsia="en-GB"/>
        </w:rPr>
        <w:t>.</w:t>
      </w:r>
    </w:p>
    <w:p w14:paraId="351FB623" w14:textId="77777777" w:rsidR="00DB467D" w:rsidRPr="00543E29" w:rsidRDefault="00DB467D" w:rsidP="00DB467D">
      <w:pPr>
        <w:ind w:left="720"/>
        <w:jc w:val="both"/>
        <w:rPr>
          <w:rFonts w:cs="Arial"/>
        </w:rPr>
      </w:pPr>
    </w:p>
    <w:p w14:paraId="1C9B29D2" w14:textId="77777777" w:rsidR="000B5D50" w:rsidRPr="00543E29" w:rsidRDefault="000B5D50" w:rsidP="000B43CF">
      <w:pPr>
        <w:jc w:val="both"/>
        <w:rPr>
          <w:rFonts w:cs="Arial"/>
          <w:szCs w:val="22"/>
        </w:rPr>
      </w:pPr>
    </w:p>
    <w:p w14:paraId="07A00D3F" w14:textId="77777777" w:rsidR="008511F7" w:rsidRPr="00543E29" w:rsidRDefault="00662496" w:rsidP="00DB467D">
      <w:pPr>
        <w:jc w:val="both"/>
        <w:rPr>
          <w:rFonts w:cs="Arial"/>
          <w:szCs w:val="22"/>
        </w:rPr>
      </w:pPr>
      <w:r w:rsidRPr="00543E29">
        <w:rPr>
          <w:rFonts w:cs="Arial"/>
          <w:szCs w:val="22"/>
        </w:rPr>
        <w:t>All students at the school are involved in the PSH</w:t>
      </w:r>
      <w:r w:rsidR="000A2607" w:rsidRPr="00543E29">
        <w:rPr>
          <w:rFonts w:cs="Arial"/>
          <w:szCs w:val="22"/>
        </w:rPr>
        <w:t>E</w:t>
      </w:r>
      <w:r w:rsidRPr="00543E29">
        <w:rPr>
          <w:rFonts w:cs="Arial"/>
          <w:szCs w:val="22"/>
        </w:rPr>
        <w:t>E programme during their two or three year course</w:t>
      </w:r>
      <w:r w:rsidR="00115715" w:rsidRPr="00543E29">
        <w:rPr>
          <w:rFonts w:cs="Arial"/>
          <w:szCs w:val="22"/>
        </w:rPr>
        <w:t>.  We plan the programme so that all students can access a range of PSHEE activities; in particular the weekly presentation programme for A1 students is protected time which does not coincide with other commitments students may have</w:t>
      </w:r>
      <w:r w:rsidRPr="00543E29">
        <w:rPr>
          <w:rFonts w:cs="Arial"/>
          <w:szCs w:val="22"/>
        </w:rPr>
        <w:t>.</w:t>
      </w:r>
      <w:r w:rsidR="00704E02" w:rsidRPr="00543E29">
        <w:rPr>
          <w:rFonts w:cs="Arial"/>
          <w:szCs w:val="22"/>
        </w:rPr>
        <w:t xml:space="preserve"> The PSHEE programme is planned and sequenced to ensure progression across year groups and to respond to identified student need. Content is regularly reviewed in light of safeguarding data, student voice and emerging national issues. The programme is designed to complement and reinforce the school’s pastoral systems and safeguarding procedures.</w:t>
      </w:r>
      <w:r w:rsidR="008511F7" w:rsidRPr="00543E29">
        <w:rPr>
          <w:rFonts w:cs="Arial"/>
          <w:szCs w:val="22"/>
        </w:rPr>
        <w:t xml:space="preserve"> </w:t>
      </w:r>
    </w:p>
    <w:p w14:paraId="2228E6F5" w14:textId="77777777" w:rsidR="008511F7" w:rsidRPr="00543E29" w:rsidRDefault="008511F7" w:rsidP="00DB467D">
      <w:pPr>
        <w:jc w:val="both"/>
        <w:rPr>
          <w:rFonts w:cs="Arial"/>
          <w:szCs w:val="22"/>
        </w:rPr>
      </w:pPr>
    </w:p>
    <w:p w14:paraId="1630F9E8" w14:textId="77777777" w:rsidR="008511F7" w:rsidRPr="00543E29" w:rsidRDefault="008511F7" w:rsidP="00DB467D">
      <w:pPr>
        <w:jc w:val="both"/>
        <w:rPr>
          <w:rFonts w:cs="Arial"/>
          <w:b/>
          <w:bCs/>
          <w:szCs w:val="22"/>
        </w:rPr>
      </w:pPr>
      <w:r w:rsidRPr="00543E29">
        <w:rPr>
          <w:rFonts w:cs="Arial"/>
          <w:b/>
          <w:bCs/>
          <w:szCs w:val="22"/>
        </w:rPr>
        <w:t>SMSC</w:t>
      </w:r>
    </w:p>
    <w:p w14:paraId="6FEFF5E5" w14:textId="77777777" w:rsidR="008511F7" w:rsidRPr="00543E29" w:rsidRDefault="00D41230" w:rsidP="00DB467D">
      <w:pPr>
        <w:jc w:val="both"/>
        <w:rPr>
          <w:rFonts w:cs="Arial"/>
          <w:szCs w:val="22"/>
        </w:rPr>
      </w:pPr>
      <w:r w:rsidRPr="00543E29">
        <w:rPr>
          <w:rFonts w:cs="Arial"/>
          <w:szCs w:val="22"/>
        </w:rPr>
        <w:t>The outcomes of the school’s PSHEE provision contribute directly to the spiritual, moral, social and cultural (</w:t>
      </w:r>
      <w:r w:rsidRPr="00543E29">
        <w:rPr>
          <w:rFonts w:cs="Arial"/>
          <w:bCs/>
          <w:i/>
          <w:iCs/>
          <w:szCs w:val="22"/>
        </w:rPr>
        <w:t>SMSC</w:t>
      </w:r>
      <w:r w:rsidRPr="00543E29">
        <w:rPr>
          <w:rFonts w:cs="Arial"/>
          <w:szCs w:val="22"/>
        </w:rPr>
        <w:t>) development of our students</w:t>
      </w:r>
      <w:r w:rsidR="00DB467D" w:rsidRPr="00543E29">
        <w:rPr>
          <w:rFonts w:cs="Arial"/>
          <w:szCs w:val="22"/>
        </w:rPr>
        <w:t xml:space="preserve"> so they can lead confident, healthy, independent and informed lives. This includes the ability to recognise risk, exercise judgement, and respond appropriately to safeguarding concerns in both offline and online contexts. </w:t>
      </w:r>
      <w:r w:rsidR="0071055D" w:rsidRPr="00543E29">
        <w:rPr>
          <w:rFonts w:cs="Arial"/>
          <w:szCs w:val="22"/>
        </w:rPr>
        <w:t xml:space="preserve"> (</w:t>
      </w:r>
      <w:r w:rsidR="0071055D" w:rsidRPr="00543E29">
        <w:rPr>
          <w:rFonts w:cs="Arial"/>
          <w:i/>
          <w:iCs/>
          <w:szCs w:val="22"/>
        </w:rPr>
        <w:t xml:space="preserve">The codes on the </w:t>
      </w:r>
      <w:r w:rsidR="0071055D" w:rsidRPr="00543E29">
        <w:rPr>
          <w:rFonts w:cs="Arial"/>
          <w:i/>
          <w:iCs/>
          <w:szCs w:val="22"/>
        </w:rPr>
        <w:lastRenderedPageBreak/>
        <w:t xml:space="preserve">appended PSHEE programme relate to elements supporting </w:t>
      </w:r>
      <w:r w:rsidR="0071055D" w:rsidRPr="00543E29">
        <w:rPr>
          <w:rFonts w:cs="Arial"/>
          <w:b/>
          <w:i/>
          <w:iCs/>
          <w:szCs w:val="22"/>
        </w:rPr>
        <w:t>Sp</w:t>
      </w:r>
      <w:r w:rsidR="0071055D" w:rsidRPr="00543E29">
        <w:rPr>
          <w:rFonts w:cs="Arial"/>
          <w:i/>
          <w:iCs/>
          <w:szCs w:val="22"/>
        </w:rPr>
        <w:t xml:space="preserve">iritual, </w:t>
      </w:r>
      <w:r w:rsidR="0071055D" w:rsidRPr="00543E29">
        <w:rPr>
          <w:rFonts w:cs="Arial"/>
          <w:b/>
          <w:i/>
          <w:iCs/>
          <w:szCs w:val="22"/>
        </w:rPr>
        <w:t>M</w:t>
      </w:r>
      <w:r w:rsidR="0071055D" w:rsidRPr="00543E29">
        <w:rPr>
          <w:rFonts w:cs="Arial"/>
          <w:i/>
          <w:iCs/>
          <w:szCs w:val="22"/>
        </w:rPr>
        <w:t xml:space="preserve">oral, </w:t>
      </w:r>
      <w:r w:rsidR="0071055D" w:rsidRPr="00543E29">
        <w:rPr>
          <w:rFonts w:cs="Arial"/>
          <w:b/>
          <w:i/>
          <w:iCs/>
          <w:szCs w:val="22"/>
        </w:rPr>
        <w:t>S</w:t>
      </w:r>
      <w:r w:rsidR="0071055D" w:rsidRPr="00543E29">
        <w:rPr>
          <w:rFonts w:cs="Arial"/>
          <w:i/>
          <w:iCs/>
          <w:szCs w:val="22"/>
        </w:rPr>
        <w:t xml:space="preserve">ocial and </w:t>
      </w:r>
      <w:r w:rsidR="0071055D" w:rsidRPr="00543E29">
        <w:rPr>
          <w:rFonts w:cs="Arial"/>
          <w:b/>
          <w:i/>
          <w:iCs/>
          <w:szCs w:val="22"/>
        </w:rPr>
        <w:t>C</w:t>
      </w:r>
      <w:r w:rsidR="0071055D" w:rsidRPr="00543E29">
        <w:rPr>
          <w:rFonts w:cs="Arial"/>
          <w:i/>
          <w:iCs/>
          <w:szCs w:val="22"/>
        </w:rPr>
        <w:t xml:space="preserve">ultural education along with </w:t>
      </w:r>
      <w:r w:rsidR="0071055D" w:rsidRPr="00543E29">
        <w:rPr>
          <w:rFonts w:cs="Arial"/>
          <w:b/>
          <w:i/>
          <w:iCs/>
          <w:szCs w:val="22"/>
        </w:rPr>
        <w:t>P</w:t>
      </w:r>
      <w:r w:rsidR="0071055D" w:rsidRPr="00543E29">
        <w:rPr>
          <w:rFonts w:cs="Arial"/>
          <w:i/>
          <w:iCs/>
          <w:szCs w:val="22"/>
        </w:rPr>
        <w:t xml:space="preserve">ersonal, </w:t>
      </w:r>
      <w:r w:rsidR="0071055D" w:rsidRPr="00543E29">
        <w:rPr>
          <w:rFonts w:cs="Arial"/>
          <w:b/>
          <w:i/>
          <w:iCs/>
          <w:szCs w:val="22"/>
        </w:rPr>
        <w:t>S</w:t>
      </w:r>
      <w:r w:rsidR="0071055D" w:rsidRPr="00543E29">
        <w:rPr>
          <w:rFonts w:cs="Arial"/>
          <w:i/>
          <w:iCs/>
          <w:szCs w:val="22"/>
        </w:rPr>
        <w:t xml:space="preserve">ocial, </w:t>
      </w:r>
      <w:r w:rsidR="0071055D" w:rsidRPr="00543E29">
        <w:rPr>
          <w:rFonts w:cs="Arial"/>
          <w:b/>
          <w:i/>
          <w:iCs/>
          <w:szCs w:val="22"/>
        </w:rPr>
        <w:t>H</w:t>
      </w:r>
      <w:r w:rsidR="0071055D" w:rsidRPr="00543E29">
        <w:rPr>
          <w:rFonts w:cs="Arial"/>
          <w:i/>
          <w:iCs/>
          <w:szCs w:val="22"/>
        </w:rPr>
        <w:t xml:space="preserve">ealth, and </w:t>
      </w:r>
      <w:r w:rsidR="0071055D" w:rsidRPr="00543E29">
        <w:rPr>
          <w:rFonts w:cs="Arial"/>
          <w:b/>
          <w:i/>
          <w:iCs/>
          <w:szCs w:val="22"/>
        </w:rPr>
        <w:t>E</w:t>
      </w:r>
      <w:r w:rsidR="0071055D" w:rsidRPr="00543E29">
        <w:rPr>
          <w:rFonts w:cs="Arial"/>
          <w:i/>
          <w:iCs/>
          <w:szCs w:val="22"/>
        </w:rPr>
        <w:t>conomic education</w:t>
      </w:r>
      <w:r w:rsidR="0071055D" w:rsidRPr="00543E29">
        <w:rPr>
          <w:rFonts w:cs="Arial"/>
          <w:szCs w:val="22"/>
        </w:rPr>
        <w:t>.)</w:t>
      </w:r>
    </w:p>
    <w:p w14:paraId="63B9505E" w14:textId="77777777" w:rsidR="0071055D" w:rsidRPr="00543E29" w:rsidRDefault="0071055D" w:rsidP="00DB467D">
      <w:pPr>
        <w:jc w:val="both"/>
        <w:rPr>
          <w:rFonts w:cs="Arial"/>
          <w:szCs w:val="22"/>
        </w:rPr>
      </w:pPr>
    </w:p>
    <w:p w14:paraId="574D21DB" w14:textId="77777777" w:rsidR="008511F7" w:rsidRPr="00543E29" w:rsidRDefault="008511F7" w:rsidP="00DB467D">
      <w:pPr>
        <w:jc w:val="both"/>
        <w:rPr>
          <w:rFonts w:cs="Arial"/>
          <w:b/>
          <w:bCs/>
          <w:szCs w:val="22"/>
        </w:rPr>
      </w:pPr>
      <w:r w:rsidRPr="00543E29">
        <w:rPr>
          <w:rFonts w:cs="Arial"/>
          <w:b/>
          <w:bCs/>
          <w:szCs w:val="22"/>
        </w:rPr>
        <w:t>FBV</w:t>
      </w:r>
    </w:p>
    <w:p w14:paraId="4518A420" w14:textId="77777777" w:rsidR="0071055D" w:rsidRPr="00543E29" w:rsidRDefault="00F567F7" w:rsidP="0071055D">
      <w:pPr>
        <w:jc w:val="both"/>
        <w:rPr>
          <w:rFonts w:cs="Arial"/>
          <w:szCs w:val="22"/>
        </w:rPr>
      </w:pPr>
      <w:r w:rsidRPr="00543E29">
        <w:rPr>
          <w:rFonts w:cs="Arial"/>
          <w:szCs w:val="22"/>
        </w:rPr>
        <w:t xml:space="preserve">In addition, the programme is tailored to contribute directly to students’ respect of those with </w:t>
      </w:r>
      <w:r w:rsidRPr="00543E29">
        <w:rPr>
          <w:rFonts w:cs="Arial"/>
          <w:szCs w:val="22"/>
          <w:u w:val="single"/>
        </w:rPr>
        <w:t>protected characteristics</w:t>
      </w:r>
      <w:r w:rsidRPr="00543E29">
        <w:rPr>
          <w:rFonts w:cs="Arial"/>
          <w:szCs w:val="22"/>
        </w:rPr>
        <w:t xml:space="preserve">, a respect of other cultures, to develop their self confidence and </w:t>
      </w:r>
      <w:r w:rsidR="008511F7" w:rsidRPr="00543E29">
        <w:rPr>
          <w:rFonts w:cs="Arial"/>
          <w:szCs w:val="22"/>
        </w:rPr>
        <w:t>self-esteem</w:t>
      </w:r>
      <w:r w:rsidRPr="00543E29">
        <w:rPr>
          <w:rFonts w:cs="Arial"/>
          <w:szCs w:val="22"/>
        </w:rPr>
        <w:t xml:space="preserve"> and to encourage a respect and understanding of </w:t>
      </w:r>
      <w:r w:rsidR="0071055D" w:rsidRPr="00543E29">
        <w:rPr>
          <w:rFonts w:cs="Arial"/>
          <w:szCs w:val="22"/>
        </w:rPr>
        <w:t>f</w:t>
      </w:r>
      <w:r w:rsidRPr="00543E29">
        <w:rPr>
          <w:rFonts w:cs="Arial"/>
          <w:szCs w:val="22"/>
        </w:rPr>
        <w:t xml:space="preserve">undamental British </w:t>
      </w:r>
      <w:r w:rsidR="0071055D" w:rsidRPr="00543E29">
        <w:rPr>
          <w:rFonts w:cs="Arial"/>
          <w:szCs w:val="22"/>
        </w:rPr>
        <w:t>v</w:t>
      </w:r>
      <w:r w:rsidRPr="00543E29">
        <w:rPr>
          <w:rFonts w:cs="Arial"/>
          <w:szCs w:val="22"/>
        </w:rPr>
        <w:t>alues (</w:t>
      </w:r>
      <w:r w:rsidRPr="00543E29">
        <w:rPr>
          <w:rFonts w:cs="Arial"/>
          <w:i/>
          <w:iCs/>
          <w:szCs w:val="22"/>
        </w:rPr>
        <w:t>FBV</w:t>
      </w:r>
      <w:r w:rsidRPr="00543E29">
        <w:rPr>
          <w:rFonts w:cs="Arial"/>
          <w:szCs w:val="22"/>
        </w:rPr>
        <w:t>).</w:t>
      </w:r>
      <w:r w:rsidR="0071055D" w:rsidRPr="00543E29">
        <w:rPr>
          <w:rFonts w:cs="Arial"/>
          <w:szCs w:val="22"/>
        </w:rPr>
        <w:t xml:space="preserve">  The programme actively promotes the fundamental British values of:</w:t>
      </w:r>
    </w:p>
    <w:p w14:paraId="5D5D4A19" w14:textId="77777777" w:rsidR="0071055D" w:rsidRPr="00543E29" w:rsidRDefault="0071055D" w:rsidP="0071055D">
      <w:pPr>
        <w:numPr>
          <w:ilvl w:val="0"/>
          <w:numId w:val="42"/>
        </w:numPr>
        <w:jc w:val="both"/>
        <w:rPr>
          <w:rFonts w:cs="Arial"/>
          <w:szCs w:val="22"/>
        </w:rPr>
      </w:pPr>
      <w:r w:rsidRPr="00543E29">
        <w:rPr>
          <w:rFonts w:cs="Arial"/>
          <w:szCs w:val="22"/>
        </w:rPr>
        <w:t xml:space="preserve">democracy, </w:t>
      </w:r>
    </w:p>
    <w:p w14:paraId="5EF07F31" w14:textId="77777777" w:rsidR="0071055D" w:rsidRPr="00543E29" w:rsidRDefault="0071055D" w:rsidP="0071055D">
      <w:pPr>
        <w:numPr>
          <w:ilvl w:val="0"/>
          <w:numId w:val="42"/>
        </w:numPr>
        <w:jc w:val="both"/>
        <w:rPr>
          <w:rFonts w:cs="Arial"/>
          <w:szCs w:val="22"/>
        </w:rPr>
      </w:pPr>
      <w:r w:rsidRPr="00543E29">
        <w:rPr>
          <w:rFonts w:cs="Arial"/>
          <w:szCs w:val="22"/>
        </w:rPr>
        <w:t xml:space="preserve">the rule of law, </w:t>
      </w:r>
    </w:p>
    <w:p w14:paraId="4B4C5A09" w14:textId="77777777" w:rsidR="0071055D" w:rsidRPr="00543E29" w:rsidRDefault="0071055D" w:rsidP="0071055D">
      <w:pPr>
        <w:numPr>
          <w:ilvl w:val="0"/>
          <w:numId w:val="42"/>
        </w:numPr>
        <w:jc w:val="both"/>
        <w:rPr>
          <w:rFonts w:cs="Arial"/>
          <w:szCs w:val="22"/>
        </w:rPr>
      </w:pPr>
      <w:r w:rsidRPr="00543E29">
        <w:rPr>
          <w:rFonts w:cs="Arial"/>
          <w:szCs w:val="22"/>
        </w:rPr>
        <w:t xml:space="preserve">individual liberty and </w:t>
      </w:r>
    </w:p>
    <w:p w14:paraId="4B26DFF0" w14:textId="77777777" w:rsidR="0071055D" w:rsidRPr="00543E29" w:rsidRDefault="0071055D" w:rsidP="0071055D">
      <w:pPr>
        <w:numPr>
          <w:ilvl w:val="0"/>
          <w:numId w:val="42"/>
        </w:numPr>
        <w:jc w:val="both"/>
        <w:rPr>
          <w:rFonts w:cs="Arial"/>
          <w:szCs w:val="22"/>
        </w:rPr>
      </w:pPr>
      <w:r w:rsidRPr="00543E29">
        <w:rPr>
          <w:rFonts w:cs="Arial"/>
          <w:szCs w:val="22"/>
        </w:rPr>
        <w:t xml:space="preserve">mutual respect and tolerance of those with different faiths and beliefs.  </w:t>
      </w:r>
    </w:p>
    <w:p w14:paraId="2D69DDC5" w14:textId="77777777" w:rsidR="0071055D" w:rsidRPr="00543E29" w:rsidRDefault="0071055D" w:rsidP="00DB467D">
      <w:pPr>
        <w:jc w:val="both"/>
        <w:rPr>
          <w:rFonts w:cs="Arial"/>
          <w:szCs w:val="22"/>
        </w:rPr>
      </w:pPr>
      <w:r w:rsidRPr="00543E29">
        <w:rPr>
          <w:rFonts w:cs="Arial"/>
          <w:szCs w:val="22"/>
        </w:rPr>
        <w:t>Through the PSHEE programme students are encouraged to challenge opinions or behaviours that are contrary to these fundamental British values. The programme aims to develop students’</w:t>
      </w:r>
    </w:p>
    <w:p w14:paraId="516D9167" w14:textId="77777777" w:rsidR="0071055D" w:rsidRPr="00543E29" w:rsidRDefault="0071055D" w:rsidP="0071055D">
      <w:pPr>
        <w:numPr>
          <w:ilvl w:val="0"/>
          <w:numId w:val="43"/>
        </w:numPr>
        <w:jc w:val="both"/>
        <w:rPr>
          <w:rFonts w:cs="Arial"/>
          <w:szCs w:val="22"/>
        </w:rPr>
      </w:pPr>
      <w:r w:rsidRPr="00543E29">
        <w:rPr>
          <w:rFonts w:cs="Arial"/>
          <w:szCs w:val="22"/>
        </w:rPr>
        <w:t>understanding of how citizens can influence decision-making through the democratic process</w:t>
      </w:r>
    </w:p>
    <w:p w14:paraId="736FF727" w14:textId="77777777" w:rsidR="00EE583C" w:rsidRPr="00543E29" w:rsidRDefault="00EE583C" w:rsidP="0071055D">
      <w:pPr>
        <w:numPr>
          <w:ilvl w:val="0"/>
          <w:numId w:val="43"/>
        </w:numPr>
        <w:jc w:val="both"/>
        <w:rPr>
          <w:rFonts w:cs="Arial"/>
          <w:szCs w:val="22"/>
        </w:rPr>
      </w:pPr>
      <w:r w:rsidRPr="00543E29">
        <w:rPr>
          <w:rFonts w:cs="Arial"/>
          <w:szCs w:val="22"/>
        </w:rPr>
        <w:t>appreciation that living under the rule of law protects individual citizens and is essential for wellbeing and safety</w:t>
      </w:r>
    </w:p>
    <w:p w14:paraId="29699219" w14:textId="77777777" w:rsidR="00EE583C" w:rsidRPr="00543E29" w:rsidRDefault="00EE583C" w:rsidP="0071055D">
      <w:pPr>
        <w:numPr>
          <w:ilvl w:val="0"/>
          <w:numId w:val="43"/>
        </w:numPr>
        <w:jc w:val="both"/>
        <w:rPr>
          <w:rFonts w:cs="Arial"/>
          <w:szCs w:val="22"/>
        </w:rPr>
      </w:pPr>
      <w:r w:rsidRPr="00543E29">
        <w:rPr>
          <w:rFonts w:cs="Arial"/>
          <w:szCs w:val="22"/>
        </w:rPr>
        <w:t>understanding of the separation of power between the executive and the judiciary, and that some public bodies are held to account through parliament, others maintain independence</w:t>
      </w:r>
    </w:p>
    <w:p w14:paraId="52169788" w14:textId="77777777" w:rsidR="00EE583C" w:rsidRPr="00543E29" w:rsidRDefault="00EE583C" w:rsidP="0071055D">
      <w:pPr>
        <w:numPr>
          <w:ilvl w:val="0"/>
          <w:numId w:val="43"/>
        </w:numPr>
        <w:jc w:val="both"/>
        <w:rPr>
          <w:rFonts w:cs="Arial"/>
          <w:szCs w:val="22"/>
        </w:rPr>
      </w:pPr>
      <w:r w:rsidRPr="00543E29">
        <w:rPr>
          <w:rFonts w:cs="Arial"/>
          <w:szCs w:val="22"/>
        </w:rPr>
        <w:t>understanding that the freedom to hold other faiths and beliefs is protected in law</w:t>
      </w:r>
    </w:p>
    <w:p w14:paraId="47C01D10" w14:textId="77777777" w:rsidR="00EE583C" w:rsidRPr="00543E29" w:rsidRDefault="00EE583C" w:rsidP="0071055D">
      <w:pPr>
        <w:numPr>
          <w:ilvl w:val="0"/>
          <w:numId w:val="43"/>
        </w:numPr>
        <w:jc w:val="both"/>
        <w:rPr>
          <w:rFonts w:cs="Arial"/>
          <w:szCs w:val="22"/>
        </w:rPr>
      </w:pPr>
      <w:r w:rsidRPr="00543E29">
        <w:rPr>
          <w:rFonts w:cs="Arial"/>
          <w:szCs w:val="22"/>
        </w:rPr>
        <w:t>acceptance that people having different faiths or beliefs to themselves should be tolerated and respected, and should not cause prejudicial or discriminatory behaviour</w:t>
      </w:r>
    </w:p>
    <w:p w14:paraId="3027D4CB" w14:textId="77777777" w:rsidR="00EE583C" w:rsidRPr="00543E29" w:rsidRDefault="00EE583C" w:rsidP="0071055D">
      <w:pPr>
        <w:numPr>
          <w:ilvl w:val="0"/>
          <w:numId w:val="43"/>
        </w:numPr>
        <w:jc w:val="both"/>
        <w:rPr>
          <w:rFonts w:cs="Arial"/>
          <w:szCs w:val="22"/>
        </w:rPr>
      </w:pPr>
      <w:r w:rsidRPr="00543E29">
        <w:rPr>
          <w:rFonts w:cs="Arial"/>
          <w:szCs w:val="22"/>
        </w:rPr>
        <w:t>understanding of the importance of identifying and combatting unfair or illegal discrimination</w:t>
      </w:r>
      <w:r w:rsidR="005E4228" w:rsidRPr="00543E29">
        <w:rPr>
          <w:rFonts w:cs="Arial"/>
          <w:szCs w:val="22"/>
        </w:rPr>
        <w:t>.</w:t>
      </w:r>
    </w:p>
    <w:p w14:paraId="031B2B65" w14:textId="77777777" w:rsidR="005E4228" w:rsidRPr="00543E29" w:rsidRDefault="005E4228" w:rsidP="005E4228">
      <w:pPr>
        <w:jc w:val="both"/>
        <w:rPr>
          <w:rFonts w:cs="Arial"/>
          <w:szCs w:val="22"/>
        </w:rPr>
      </w:pPr>
      <w:r w:rsidRPr="00543E29">
        <w:rPr>
          <w:rFonts w:cs="Arial"/>
          <w:szCs w:val="22"/>
        </w:rPr>
        <w:t>(</w:t>
      </w:r>
      <w:r w:rsidRPr="00543E29">
        <w:rPr>
          <w:rFonts w:cs="Arial"/>
          <w:i/>
          <w:iCs/>
          <w:szCs w:val="22"/>
        </w:rPr>
        <w:t xml:space="preserve">The codes on the appended PSHEE programme relate to the promotion of the following fundamental British values: </w:t>
      </w:r>
      <w:r w:rsidRPr="00543E29">
        <w:rPr>
          <w:rFonts w:cs="Arial"/>
          <w:b/>
          <w:bCs/>
          <w:i/>
          <w:iCs/>
          <w:szCs w:val="22"/>
        </w:rPr>
        <w:t>D</w:t>
      </w:r>
      <w:r w:rsidRPr="00543E29">
        <w:rPr>
          <w:rFonts w:cs="Arial"/>
          <w:i/>
          <w:iCs/>
          <w:szCs w:val="22"/>
        </w:rPr>
        <w:t xml:space="preserve">emocracy, the </w:t>
      </w:r>
      <w:r w:rsidRPr="00543E29">
        <w:rPr>
          <w:rFonts w:cs="Arial"/>
          <w:b/>
          <w:bCs/>
          <w:i/>
          <w:iCs/>
          <w:szCs w:val="22"/>
        </w:rPr>
        <w:t>R</w:t>
      </w:r>
      <w:r w:rsidRPr="00543E29">
        <w:rPr>
          <w:rFonts w:cs="Arial"/>
          <w:i/>
          <w:iCs/>
          <w:szCs w:val="22"/>
        </w:rPr>
        <w:t xml:space="preserve">ule of </w:t>
      </w:r>
      <w:r w:rsidRPr="00543E29">
        <w:rPr>
          <w:rFonts w:cs="Arial"/>
          <w:b/>
          <w:bCs/>
          <w:i/>
          <w:iCs/>
          <w:szCs w:val="22"/>
        </w:rPr>
        <w:t>L</w:t>
      </w:r>
      <w:r w:rsidRPr="00543E29">
        <w:rPr>
          <w:rFonts w:cs="Arial"/>
          <w:i/>
          <w:iCs/>
          <w:szCs w:val="22"/>
        </w:rPr>
        <w:t xml:space="preserve">aw, </w:t>
      </w:r>
      <w:r w:rsidRPr="00543E29">
        <w:rPr>
          <w:rFonts w:cs="Arial"/>
          <w:b/>
          <w:bCs/>
          <w:i/>
          <w:iCs/>
          <w:szCs w:val="22"/>
        </w:rPr>
        <w:t>I</w:t>
      </w:r>
      <w:r w:rsidRPr="00543E29">
        <w:rPr>
          <w:rFonts w:cs="Arial"/>
          <w:i/>
          <w:iCs/>
          <w:szCs w:val="22"/>
        </w:rPr>
        <w:t xml:space="preserve">ndividual </w:t>
      </w:r>
      <w:r w:rsidRPr="00543E29">
        <w:rPr>
          <w:rFonts w:cs="Arial"/>
          <w:b/>
          <w:bCs/>
          <w:i/>
          <w:iCs/>
          <w:szCs w:val="22"/>
        </w:rPr>
        <w:t>L</w:t>
      </w:r>
      <w:r w:rsidRPr="00543E29">
        <w:rPr>
          <w:rFonts w:cs="Arial"/>
          <w:i/>
          <w:iCs/>
          <w:szCs w:val="22"/>
        </w:rPr>
        <w:t xml:space="preserve">iberty, and mutual </w:t>
      </w:r>
      <w:r w:rsidRPr="00543E29">
        <w:rPr>
          <w:rFonts w:cs="Arial"/>
          <w:b/>
          <w:bCs/>
          <w:i/>
          <w:iCs/>
          <w:szCs w:val="22"/>
        </w:rPr>
        <w:t>R</w:t>
      </w:r>
      <w:r w:rsidRPr="00543E29">
        <w:rPr>
          <w:rFonts w:cs="Arial"/>
          <w:i/>
          <w:iCs/>
          <w:szCs w:val="22"/>
        </w:rPr>
        <w:t xml:space="preserve">espect and </w:t>
      </w:r>
      <w:r w:rsidRPr="00543E29">
        <w:rPr>
          <w:rFonts w:cs="Arial"/>
          <w:b/>
          <w:bCs/>
          <w:i/>
          <w:iCs/>
          <w:szCs w:val="22"/>
        </w:rPr>
        <w:t>T</w:t>
      </w:r>
      <w:r w:rsidRPr="00543E29">
        <w:rPr>
          <w:rFonts w:cs="Arial"/>
          <w:i/>
          <w:iCs/>
          <w:szCs w:val="22"/>
        </w:rPr>
        <w:t>olerance for those with different faiths and beliefs.)</w:t>
      </w:r>
    </w:p>
    <w:p w14:paraId="445C6548" w14:textId="77777777" w:rsidR="00704E02" w:rsidRPr="00543E29" w:rsidRDefault="00704E02" w:rsidP="00DB467D">
      <w:pPr>
        <w:jc w:val="both"/>
        <w:rPr>
          <w:rFonts w:cs="Arial"/>
          <w:szCs w:val="22"/>
        </w:rPr>
      </w:pPr>
    </w:p>
    <w:p w14:paraId="27A65FB7" w14:textId="77777777" w:rsidR="008511F7" w:rsidRPr="00543E29" w:rsidRDefault="008511F7" w:rsidP="00DB467D">
      <w:pPr>
        <w:jc w:val="both"/>
        <w:rPr>
          <w:rFonts w:cs="Arial"/>
          <w:b/>
          <w:bCs/>
          <w:szCs w:val="22"/>
        </w:rPr>
      </w:pPr>
      <w:r w:rsidRPr="00543E29">
        <w:rPr>
          <w:rFonts w:cs="Arial"/>
          <w:b/>
          <w:bCs/>
          <w:szCs w:val="22"/>
        </w:rPr>
        <w:t>Digital environments</w:t>
      </w:r>
    </w:p>
    <w:p w14:paraId="34B2B0D2" w14:textId="77777777" w:rsidR="00704E02" w:rsidRPr="00543E29" w:rsidRDefault="00704E02" w:rsidP="00DB467D">
      <w:pPr>
        <w:jc w:val="both"/>
        <w:rPr>
          <w:rFonts w:cs="Arial"/>
          <w:szCs w:val="22"/>
        </w:rPr>
      </w:pPr>
      <w:r w:rsidRPr="00543E29">
        <w:rPr>
          <w:rFonts w:cs="Arial"/>
          <w:szCs w:val="22"/>
        </w:rPr>
        <w:t>PSHEE reflects the central role of digital environments in students’ lives. Teaching addresses online safety, including the risks associated with social media, misinformation, harmful content, and emerging technologies. Students are supported to develop critical thinking, digital resilience and responsible online behaviours.</w:t>
      </w:r>
    </w:p>
    <w:p w14:paraId="46362AC0" w14:textId="77777777" w:rsidR="00AE35E6" w:rsidRPr="00543E29" w:rsidRDefault="00AE35E6" w:rsidP="0083718F">
      <w:pPr>
        <w:jc w:val="both"/>
        <w:rPr>
          <w:rFonts w:cs="Arial"/>
          <w:szCs w:val="22"/>
        </w:rPr>
      </w:pPr>
      <w:r w:rsidRPr="00543E29">
        <w:rPr>
          <w:rFonts w:cs="Arial"/>
          <w:szCs w:val="22"/>
        </w:rPr>
        <w:t xml:space="preserve">  </w:t>
      </w:r>
    </w:p>
    <w:p w14:paraId="2712E603" w14:textId="77777777" w:rsidR="008511F7" w:rsidRPr="00543E29" w:rsidRDefault="008511F7" w:rsidP="0083718F">
      <w:pPr>
        <w:jc w:val="both"/>
        <w:rPr>
          <w:rFonts w:cs="Arial"/>
          <w:b/>
          <w:bCs/>
          <w:szCs w:val="22"/>
        </w:rPr>
      </w:pPr>
      <w:r w:rsidRPr="00543E29">
        <w:rPr>
          <w:rFonts w:cs="Arial"/>
          <w:b/>
          <w:bCs/>
          <w:szCs w:val="22"/>
        </w:rPr>
        <w:t>Enigma</w:t>
      </w:r>
    </w:p>
    <w:p w14:paraId="1B0EC7E6" w14:textId="77777777" w:rsidR="00662496" w:rsidRPr="00543E29" w:rsidRDefault="00662496" w:rsidP="0083718F">
      <w:pPr>
        <w:jc w:val="both"/>
        <w:rPr>
          <w:rFonts w:cs="Arial"/>
          <w:szCs w:val="22"/>
        </w:rPr>
      </w:pPr>
      <w:r w:rsidRPr="00543E29">
        <w:rPr>
          <w:rFonts w:cs="Arial"/>
          <w:szCs w:val="22"/>
        </w:rPr>
        <w:t>PSH</w:t>
      </w:r>
      <w:r w:rsidR="000A2607" w:rsidRPr="00543E29">
        <w:rPr>
          <w:rFonts w:cs="Arial"/>
          <w:szCs w:val="22"/>
        </w:rPr>
        <w:t>E</w:t>
      </w:r>
      <w:r w:rsidRPr="00543E29">
        <w:rPr>
          <w:rFonts w:cs="Arial"/>
          <w:szCs w:val="22"/>
        </w:rPr>
        <w:t>E is a key feature of the</w:t>
      </w:r>
      <w:r w:rsidR="0083718F" w:rsidRPr="00543E29">
        <w:rPr>
          <w:rFonts w:cs="Arial"/>
          <w:szCs w:val="22"/>
        </w:rPr>
        <w:t xml:space="preserve"> Life </w:t>
      </w:r>
      <w:r w:rsidR="000A2607" w:rsidRPr="00543E29">
        <w:rPr>
          <w:rFonts w:cs="Arial"/>
          <w:szCs w:val="22"/>
        </w:rPr>
        <w:t>Skills programme and in particular the Enigma component</w:t>
      </w:r>
      <w:r w:rsidRPr="00543E29">
        <w:rPr>
          <w:rFonts w:cs="Arial"/>
          <w:szCs w:val="22"/>
        </w:rPr>
        <w:t xml:space="preserve"> at Hurtwood House</w:t>
      </w:r>
      <w:r w:rsidR="00F738F9" w:rsidRPr="00543E29">
        <w:rPr>
          <w:rFonts w:cs="Arial"/>
          <w:szCs w:val="22"/>
        </w:rPr>
        <w:t>.</w:t>
      </w:r>
      <w:r w:rsidR="00451599" w:rsidRPr="00543E29">
        <w:rPr>
          <w:rFonts w:cs="Arial"/>
          <w:szCs w:val="22"/>
        </w:rPr>
        <w:t xml:space="preserve"> The school recognises the importance of working in partnership with parents and guardians in relation to PSHEE and RSE. Parents are kept informed about the aims and content of the programme through school communications and the </w:t>
      </w:r>
      <w:r w:rsidR="00451599" w:rsidRPr="00543E29">
        <w:rPr>
          <w:rFonts w:cs="Arial"/>
          <w:i/>
          <w:iCs/>
          <w:szCs w:val="22"/>
        </w:rPr>
        <w:t>Parents’ Guide</w:t>
      </w:r>
      <w:r w:rsidR="00451599" w:rsidRPr="00543E29">
        <w:rPr>
          <w:rFonts w:cs="Arial"/>
          <w:szCs w:val="22"/>
        </w:rPr>
        <w:t xml:space="preserve"> document, this includes information about key themes, visiting speakers and sources of further advice or guidance. This helps parents to support discussions at home and to understand how the programme contributes to students’ personal development and wellbeing. Where elements of the programme relate specifically to Relationships and Sex Education, parents are referred to the school’s separate RSE policy, which outlines the statutory framework and the parental right to withdraw from specified elements of sex education where this applies.</w:t>
      </w:r>
    </w:p>
    <w:p w14:paraId="21178EFC" w14:textId="77777777" w:rsidR="00115715" w:rsidRPr="00543E29" w:rsidRDefault="00115715" w:rsidP="00115715">
      <w:pPr>
        <w:overflowPunct/>
        <w:autoSpaceDE/>
        <w:autoSpaceDN/>
        <w:adjustRightInd/>
        <w:jc w:val="both"/>
        <w:textAlignment w:val="auto"/>
        <w:rPr>
          <w:rFonts w:cs="Arial"/>
          <w:szCs w:val="22"/>
        </w:rPr>
      </w:pPr>
    </w:p>
    <w:p w14:paraId="1FD51784" w14:textId="77777777" w:rsidR="00F55E9F" w:rsidRPr="00543E29" w:rsidRDefault="00115715" w:rsidP="00F55E9F">
      <w:pPr>
        <w:jc w:val="both"/>
        <w:rPr>
          <w:rFonts w:cs="Arial"/>
        </w:rPr>
      </w:pPr>
      <w:r w:rsidRPr="00543E29">
        <w:rPr>
          <w:rFonts w:cs="Arial"/>
          <w:szCs w:val="22"/>
        </w:rPr>
        <w:t>A tailored programme of PSHEE themes is delivered formally through our Life Skills programme.  Friday afternoons (1.45 – 3.00pm) are utilised as an Enigma session where whole year group activities and presentations are organised.</w:t>
      </w:r>
      <w:r w:rsidR="001B3207" w:rsidRPr="00543E29">
        <w:rPr>
          <w:rFonts w:cs="Arial"/>
          <w:szCs w:val="22"/>
        </w:rPr>
        <w:t xml:space="preserve">  The PSHEE programme for </w:t>
      </w:r>
      <w:r w:rsidR="00096BF6" w:rsidRPr="00543E29">
        <w:rPr>
          <w:rFonts w:cs="Arial"/>
        </w:rPr>
        <w:t>GCSE Foundation</w:t>
      </w:r>
      <w:r w:rsidR="00096BF6" w:rsidRPr="00543E29">
        <w:rPr>
          <w:rFonts w:cs="Arial"/>
          <w:szCs w:val="22"/>
        </w:rPr>
        <w:t xml:space="preserve"> - </w:t>
      </w:r>
      <w:r w:rsidR="001B3207" w:rsidRPr="00543E29">
        <w:rPr>
          <w:rFonts w:cs="Arial"/>
          <w:szCs w:val="22"/>
        </w:rPr>
        <w:t>GF (Yr 11) students is delivered through a weekly classroom lesson/tutorial</w:t>
      </w:r>
      <w:r w:rsidR="00B264F4" w:rsidRPr="00543E29">
        <w:rPr>
          <w:rFonts w:cs="Arial"/>
          <w:szCs w:val="22"/>
        </w:rPr>
        <w:t xml:space="preserve"> </w:t>
      </w:r>
      <w:r w:rsidR="001B3207" w:rsidRPr="00543E29">
        <w:rPr>
          <w:rFonts w:cs="Arial"/>
          <w:szCs w:val="22"/>
        </w:rPr>
        <w:t xml:space="preserve">and is supplemented with the Friday afternoon speaker programme as appropriate.  </w:t>
      </w:r>
      <w:r w:rsidR="00F55E9F" w:rsidRPr="00543E29">
        <w:rPr>
          <w:rFonts w:cs="Arial"/>
        </w:rPr>
        <w:t>The GF (Yr 11) PSHEE and RSE programme is delivered by the Head of Life Skills and incorporates input from other school specialists such as the School Nurse, and other outside agencies.</w:t>
      </w:r>
    </w:p>
    <w:p w14:paraId="4CF3DEBF" w14:textId="77777777" w:rsidR="00115715" w:rsidRPr="00543E29" w:rsidRDefault="00115715" w:rsidP="00115715">
      <w:pPr>
        <w:overflowPunct/>
        <w:autoSpaceDE/>
        <w:autoSpaceDN/>
        <w:adjustRightInd/>
        <w:jc w:val="both"/>
        <w:textAlignment w:val="auto"/>
        <w:rPr>
          <w:rFonts w:cs="Arial"/>
          <w:i/>
          <w:szCs w:val="22"/>
        </w:rPr>
      </w:pPr>
    </w:p>
    <w:p w14:paraId="42B51D47" w14:textId="77777777" w:rsidR="00115715" w:rsidRPr="00543E29" w:rsidRDefault="00115715" w:rsidP="00115715">
      <w:pPr>
        <w:overflowPunct/>
        <w:autoSpaceDE/>
        <w:autoSpaceDN/>
        <w:adjustRightInd/>
        <w:jc w:val="both"/>
        <w:textAlignment w:val="auto"/>
        <w:rPr>
          <w:rFonts w:cs="Arial"/>
          <w:szCs w:val="22"/>
        </w:rPr>
      </w:pPr>
      <w:r w:rsidRPr="00543E29">
        <w:rPr>
          <w:rFonts w:cs="Arial"/>
          <w:szCs w:val="22"/>
        </w:rPr>
        <w:t xml:space="preserve">The </w:t>
      </w:r>
      <w:r w:rsidR="00451599" w:rsidRPr="00543E29">
        <w:rPr>
          <w:rFonts w:cs="Arial"/>
          <w:szCs w:val="22"/>
        </w:rPr>
        <w:t>2026-27</w:t>
      </w:r>
      <w:r w:rsidR="002B7C4B" w:rsidRPr="00543E29">
        <w:rPr>
          <w:rFonts w:cs="Arial"/>
          <w:szCs w:val="22"/>
        </w:rPr>
        <w:t xml:space="preserve"> </w:t>
      </w:r>
      <w:r w:rsidRPr="00543E29">
        <w:rPr>
          <w:rFonts w:cs="Arial"/>
          <w:szCs w:val="22"/>
        </w:rPr>
        <w:t xml:space="preserve">PSHEE Enigma programme is appended.  </w:t>
      </w:r>
      <w:r w:rsidR="002A56CD" w:rsidRPr="00543E29">
        <w:rPr>
          <w:rFonts w:cs="Arial"/>
          <w:szCs w:val="22"/>
        </w:rPr>
        <w:t>A</w:t>
      </w:r>
      <w:r w:rsidRPr="00543E29">
        <w:rPr>
          <w:rFonts w:cs="Arial"/>
          <w:szCs w:val="22"/>
        </w:rPr>
        <w:t xml:space="preserve">djustments </w:t>
      </w:r>
      <w:r w:rsidR="002A56CD" w:rsidRPr="00543E29">
        <w:rPr>
          <w:rFonts w:cs="Arial"/>
          <w:szCs w:val="22"/>
        </w:rPr>
        <w:t>can be</w:t>
      </w:r>
      <w:r w:rsidRPr="00543E29">
        <w:rPr>
          <w:rFonts w:cs="Arial"/>
          <w:szCs w:val="22"/>
        </w:rPr>
        <w:t xml:space="preserve"> made</w:t>
      </w:r>
      <w:r w:rsidR="002A56CD" w:rsidRPr="00543E29">
        <w:rPr>
          <w:rFonts w:cs="Arial"/>
          <w:szCs w:val="22"/>
        </w:rPr>
        <w:t xml:space="preserve"> on an on-going basis</w:t>
      </w:r>
      <w:r w:rsidRPr="00543E29">
        <w:rPr>
          <w:rFonts w:cs="Arial"/>
          <w:szCs w:val="22"/>
        </w:rPr>
        <w:t xml:space="preserve"> to react to students’ needs and the wider social, economic and cultural climate.</w:t>
      </w:r>
      <w:r w:rsidR="001B3207" w:rsidRPr="00543E29">
        <w:rPr>
          <w:rFonts w:cs="Arial"/>
          <w:szCs w:val="22"/>
        </w:rPr>
        <w:t xml:space="preserve">  </w:t>
      </w:r>
    </w:p>
    <w:p w14:paraId="3931091B" w14:textId="77777777" w:rsidR="00451599" w:rsidRPr="00543E29" w:rsidRDefault="00451599" w:rsidP="00115715">
      <w:pPr>
        <w:overflowPunct/>
        <w:autoSpaceDE/>
        <w:autoSpaceDN/>
        <w:adjustRightInd/>
        <w:jc w:val="both"/>
        <w:textAlignment w:val="auto"/>
        <w:rPr>
          <w:rFonts w:cs="Arial"/>
          <w:szCs w:val="22"/>
        </w:rPr>
      </w:pPr>
    </w:p>
    <w:p w14:paraId="29372242" w14:textId="77777777" w:rsidR="00451599" w:rsidRPr="00543E29" w:rsidRDefault="00451599" w:rsidP="00115715">
      <w:pPr>
        <w:overflowPunct/>
        <w:autoSpaceDE/>
        <w:autoSpaceDN/>
        <w:adjustRightInd/>
        <w:jc w:val="both"/>
        <w:textAlignment w:val="auto"/>
        <w:rPr>
          <w:rFonts w:cs="Arial"/>
          <w:szCs w:val="22"/>
        </w:rPr>
      </w:pPr>
      <w:r w:rsidRPr="00543E29">
        <w:rPr>
          <w:rFonts w:cs="Arial"/>
          <w:szCs w:val="22"/>
        </w:rPr>
        <w:t xml:space="preserve">The PSHEE programme is planned so that content is age-appropriate and suited to the developmental stage of the students involved. Sensitive topics are delivered with care and, where appropriate, by </w:t>
      </w:r>
      <w:r w:rsidRPr="00543E29">
        <w:rPr>
          <w:rFonts w:cs="Arial"/>
          <w:szCs w:val="22"/>
        </w:rPr>
        <w:lastRenderedPageBreak/>
        <w:t>trained staff or suitably vetted external specialists. The school recognises that some sessions may raise questions or concerns for individual students, and pastoral support is available following these sessions where needed.</w:t>
      </w:r>
    </w:p>
    <w:p w14:paraId="432A0276" w14:textId="77777777" w:rsidR="00AE35E6" w:rsidRPr="00543E29" w:rsidRDefault="00AE35E6" w:rsidP="00AE35E6">
      <w:pPr>
        <w:jc w:val="both"/>
        <w:rPr>
          <w:rFonts w:cs="Arial"/>
          <w:szCs w:val="22"/>
        </w:rPr>
      </w:pPr>
    </w:p>
    <w:p w14:paraId="3DAD4375" w14:textId="77777777" w:rsidR="00AE35E6" w:rsidRPr="00543E29" w:rsidRDefault="0039368C" w:rsidP="00AE35E6">
      <w:pPr>
        <w:jc w:val="both"/>
        <w:rPr>
          <w:rFonts w:cs="Arial"/>
          <w:szCs w:val="22"/>
        </w:rPr>
      </w:pPr>
      <w:r w:rsidRPr="00543E29">
        <w:rPr>
          <w:rFonts w:cs="Arial"/>
          <w:szCs w:val="22"/>
        </w:rPr>
        <w:t xml:space="preserve">The school aims </w:t>
      </w:r>
      <w:r w:rsidR="00AE35E6" w:rsidRPr="00543E29">
        <w:rPr>
          <w:rFonts w:cs="Arial"/>
          <w:szCs w:val="22"/>
        </w:rPr>
        <w:t>to give the students the knowledge, skills and understanding they need to lead confident, healthy, independent and informed lives.</w:t>
      </w:r>
      <w:r w:rsidR="00CD67C3" w:rsidRPr="00543E29">
        <w:rPr>
          <w:rFonts w:cs="Arial"/>
          <w:szCs w:val="22"/>
        </w:rPr>
        <w:t xml:space="preserve">  PSH</w:t>
      </w:r>
      <w:r w:rsidR="000A2607" w:rsidRPr="00543E29">
        <w:rPr>
          <w:rFonts w:cs="Arial"/>
          <w:szCs w:val="22"/>
        </w:rPr>
        <w:t>E</w:t>
      </w:r>
      <w:r w:rsidR="00CD67C3" w:rsidRPr="00543E29">
        <w:rPr>
          <w:rFonts w:cs="Arial"/>
          <w:szCs w:val="22"/>
        </w:rPr>
        <w:t>E at Hurtwood House will enable the students to develop and leave school with the motivation, autonomy, knowledge and skills to ensure they stay safe, keep healthy, enjoy and achieve, make positive contribution</w:t>
      </w:r>
      <w:r w:rsidR="0083718F" w:rsidRPr="00543E29">
        <w:rPr>
          <w:rFonts w:cs="Arial"/>
          <w:szCs w:val="22"/>
        </w:rPr>
        <w:t>s</w:t>
      </w:r>
      <w:r w:rsidR="00CD67C3" w:rsidRPr="00543E29">
        <w:rPr>
          <w:rFonts w:cs="Arial"/>
          <w:szCs w:val="22"/>
        </w:rPr>
        <w:t xml:space="preserve"> and enjoy economic and social wellbeing.</w:t>
      </w:r>
    </w:p>
    <w:p w14:paraId="3B01AA22" w14:textId="77777777" w:rsidR="00AE35E6" w:rsidRPr="00543E29" w:rsidRDefault="00AE35E6" w:rsidP="00AE35E6">
      <w:pPr>
        <w:jc w:val="both"/>
        <w:rPr>
          <w:rFonts w:cs="Arial"/>
          <w:szCs w:val="22"/>
        </w:rPr>
      </w:pPr>
    </w:p>
    <w:p w14:paraId="49E8B0E5" w14:textId="77777777" w:rsidR="00AE35E6" w:rsidRPr="00543E29" w:rsidRDefault="00CD67C3" w:rsidP="00AE35E6">
      <w:pPr>
        <w:jc w:val="both"/>
        <w:rPr>
          <w:rFonts w:cs="Arial"/>
          <w:szCs w:val="22"/>
        </w:rPr>
      </w:pPr>
      <w:r w:rsidRPr="00543E29">
        <w:rPr>
          <w:rFonts w:cs="Arial"/>
          <w:szCs w:val="22"/>
        </w:rPr>
        <w:t>In particular</w:t>
      </w:r>
      <w:r w:rsidR="00662496" w:rsidRPr="00543E29">
        <w:rPr>
          <w:rFonts w:cs="Arial"/>
          <w:szCs w:val="22"/>
        </w:rPr>
        <w:t>,</w:t>
      </w:r>
      <w:r w:rsidRPr="00543E29">
        <w:rPr>
          <w:rFonts w:cs="Arial"/>
          <w:szCs w:val="22"/>
        </w:rPr>
        <w:t xml:space="preserve"> t</w:t>
      </w:r>
      <w:r w:rsidR="00AE35E6" w:rsidRPr="00543E29">
        <w:rPr>
          <w:rFonts w:cs="Arial"/>
          <w:szCs w:val="22"/>
        </w:rPr>
        <w:t>he PSH</w:t>
      </w:r>
      <w:r w:rsidR="000A2607" w:rsidRPr="00543E29">
        <w:rPr>
          <w:rFonts w:cs="Arial"/>
          <w:szCs w:val="22"/>
        </w:rPr>
        <w:t>E</w:t>
      </w:r>
      <w:r w:rsidR="00AE35E6" w:rsidRPr="00543E29">
        <w:rPr>
          <w:rFonts w:cs="Arial"/>
          <w:szCs w:val="22"/>
        </w:rPr>
        <w:t>E programme will enable students to:</w:t>
      </w:r>
    </w:p>
    <w:p w14:paraId="7ED71329" w14:textId="77777777" w:rsidR="00AE35E6" w:rsidRPr="00543E29" w:rsidRDefault="00AE35E6" w:rsidP="00AE35E6">
      <w:pPr>
        <w:jc w:val="both"/>
        <w:rPr>
          <w:rFonts w:cs="Arial"/>
          <w:szCs w:val="22"/>
        </w:rPr>
      </w:pPr>
    </w:p>
    <w:p w14:paraId="1C070129" w14:textId="77777777" w:rsidR="00AE35E6" w:rsidRPr="00543E29" w:rsidRDefault="00AE35E6" w:rsidP="00AE35E6">
      <w:pPr>
        <w:numPr>
          <w:ilvl w:val="0"/>
          <w:numId w:val="8"/>
        </w:numPr>
        <w:overflowPunct/>
        <w:autoSpaceDE/>
        <w:autoSpaceDN/>
        <w:adjustRightInd/>
        <w:jc w:val="both"/>
        <w:textAlignment w:val="auto"/>
        <w:rPr>
          <w:rFonts w:cs="Arial"/>
          <w:szCs w:val="22"/>
        </w:rPr>
      </w:pPr>
      <w:r w:rsidRPr="00543E29">
        <w:rPr>
          <w:rFonts w:cs="Arial"/>
          <w:szCs w:val="22"/>
        </w:rPr>
        <w:t>Know and understand what constitutes a healthy, integrated lifestyle</w:t>
      </w:r>
    </w:p>
    <w:p w14:paraId="53C43FB6" w14:textId="77777777" w:rsidR="00AE35E6" w:rsidRPr="00543E29" w:rsidRDefault="00AE35E6" w:rsidP="00AE35E6">
      <w:pPr>
        <w:numPr>
          <w:ilvl w:val="0"/>
          <w:numId w:val="8"/>
        </w:numPr>
        <w:overflowPunct/>
        <w:autoSpaceDE/>
        <w:autoSpaceDN/>
        <w:adjustRightInd/>
        <w:jc w:val="both"/>
        <w:textAlignment w:val="auto"/>
        <w:rPr>
          <w:rFonts w:cs="Arial"/>
          <w:szCs w:val="22"/>
        </w:rPr>
      </w:pPr>
      <w:r w:rsidRPr="00543E29">
        <w:rPr>
          <w:rFonts w:cs="Arial"/>
          <w:szCs w:val="22"/>
        </w:rPr>
        <w:t>Be aware of personal safety issues</w:t>
      </w:r>
    </w:p>
    <w:p w14:paraId="2ACCFD57" w14:textId="77777777" w:rsidR="00AE35E6" w:rsidRPr="00543E29" w:rsidRDefault="00AE35E6" w:rsidP="00AE35E6">
      <w:pPr>
        <w:numPr>
          <w:ilvl w:val="0"/>
          <w:numId w:val="8"/>
        </w:numPr>
        <w:overflowPunct/>
        <w:autoSpaceDE/>
        <w:autoSpaceDN/>
        <w:adjustRightInd/>
        <w:jc w:val="both"/>
        <w:textAlignment w:val="auto"/>
        <w:rPr>
          <w:rFonts w:cs="Arial"/>
          <w:szCs w:val="22"/>
        </w:rPr>
      </w:pPr>
      <w:r w:rsidRPr="00543E29">
        <w:rPr>
          <w:rFonts w:cs="Arial"/>
          <w:szCs w:val="22"/>
        </w:rPr>
        <w:t xml:space="preserve">Understand how to relate </w:t>
      </w:r>
      <w:r w:rsidR="00D41230" w:rsidRPr="00543E29">
        <w:rPr>
          <w:rFonts w:cs="Arial"/>
          <w:szCs w:val="22"/>
        </w:rPr>
        <w:t xml:space="preserve">to </w:t>
      </w:r>
      <w:r w:rsidRPr="00543E29">
        <w:rPr>
          <w:rFonts w:cs="Arial"/>
          <w:szCs w:val="22"/>
        </w:rPr>
        <w:t>and build relationships with others</w:t>
      </w:r>
    </w:p>
    <w:p w14:paraId="151FAC61" w14:textId="77777777" w:rsidR="00AE35E6" w:rsidRPr="00543E29" w:rsidRDefault="00AE35E6" w:rsidP="00AE35E6">
      <w:pPr>
        <w:numPr>
          <w:ilvl w:val="0"/>
          <w:numId w:val="8"/>
        </w:numPr>
        <w:overflowPunct/>
        <w:autoSpaceDE/>
        <w:autoSpaceDN/>
        <w:adjustRightInd/>
        <w:jc w:val="both"/>
        <w:textAlignment w:val="auto"/>
        <w:rPr>
          <w:rFonts w:cs="Arial"/>
          <w:szCs w:val="22"/>
        </w:rPr>
      </w:pPr>
      <w:r w:rsidRPr="00543E29">
        <w:rPr>
          <w:rFonts w:cs="Arial"/>
          <w:szCs w:val="22"/>
        </w:rPr>
        <w:t>Have respect for others, for the environment and all forms of life</w:t>
      </w:r>
    </w:p>
    <w:p w14:paraId="7B24BA6F" w14:textId="77777777" w:rsidR="0039368C" w:rsidRPr="00543E29" w:rsidRDefault="00AE35E6" w:rsidP="0039368C">
      <w:pPr>
        <w:numPr>
          <w:ilvl w:val="0"/>
          <w:numId w:val="8"/>
        </w:numPr>
        <w:overflowPunct/>
        <w:autoSpaceDE/>
        <w:autoSpaceDN/>
        <w:adjustRightInd/>
        <w:jc w:val="both"/>
        <w:textAlignment w:val="auto"/>
        <w:rPr>
          <w:rFonts w:cs="Arial"/>
          <w:szCs w:val="22"/>
        </w:rPr>
      </w:pPr>
      <w:r w:rsidRPr="00543E29">
        <w:rPr>
          <w:rFonts w:cs="Arial"/>
          <w:szCs w:val="22"/>
        </w:rPr>
        <w:t>Be independent, caring and responsible</w:t>
      </w:r>
    </w:p>
    <w:p w14:paraId="4B11332D" w14:textId="77777777" w:rsidR="00AE35E6" w:rsidRPr="00543E29" w:rsidRDefault="00AE35E6" w:rsidP="00AE35E6">
      <w:pPr>
        <w:numPr>
          <w:ilvl w:val="0"/>
          <w:numId w:val="8"/>
        </w:numPr>
        <w:overflowPunct/>
        <w:autoSpaceDE/>
        <w:autoSpaceDN/>
        <w:adjustRightInd/>
        <w:jc w:val="both"/>
        <w:textAlignment w:val="auto"/>
        <w:rPr>
          <w:rFonts w:cs="Arial"/>
          <w:szCs w:val="22"/>
        </w:rPr>
      </w:pPr>
      <w:r w:rsidRPr="00543E29">
        <w:rPr>
          <w:rFonts w:cs="Arial"/>
          <w:szCs w:val="22"/>
        </w:rPr>
        <w:t>Be positive and active members of a democratic society</w:t>
      </w:r>
    </w:p>
    <w:p w14:paraId="6DE5331D" w14:textId="77777777" w:rsidR="00AE35E6" w:rsidRPr="00543E29" w:rsidRDefault="00AE35E6" w:rsidP="00AE35E6">
      <w:pPr>
        <w:numPr>
          <w:ilvl w:val="0"/>
          <w:numId w:val="8"/>
        </w:numPr>
        <w:overflowPunct/>
        <w:autoSpaceDE/>
        <w:autoSpaceDN/>
        <w:adjustRightInd/>
        <w:jc w:val="both"/>
        <w:textAlignment w:val="auto"/>
        <w:rPr>
          <w:rFonts w:cs="Arial"/>
          <w:szCs w:val="22"/>
        </w:rPr>
      </w:pPr>
      <w:r w:rsidRPr="00543E29">
        <w:rPr>
          <w:rFonts w:cs="Arial"/>
          <w:szCs w:val="22"/>
        </w:rPr>
        <w:t>Develop self-confidence and self-esteem</w:t>
      </w:r>
    </w:p>
    <w:p w14:paraId="0CE6E3B6" w14:textId="77777777" w:rsidR="00AE35E6" w:rsidRPr="00543E29" w:rsidRDefault="00AE35E6" w:rsidP="00AE35E6">
      <w:pPr>
        <w:numPr>
          <w:ilvl w:val="0"/>
          <w:numId w:val="8"/>
        </w:numPr>
        <w:overflowPunct/>
        <w:autoSpaceDE/>
        <w:autoSpaceDN/>
        <w:adjustRightInd/>
        <w:jc w:val="both"/>
        <w:textAlignment w:val="auto"/>
        <w:rPr>
          <w:rFonts w:cs="Arial"/>
          <w:szCs w:val="22"/>
        </w:rPr>
      </w:pPr>
      <w:r w:rsidRPr="00543E29">
        <w:rPr>
          <w:rFonts w:cs="Arial"/>
          <w:szCs w:val="22"/>
        </w:rPr>
        <w:t xml:space="preserve">Make informed choices regarding personal, spiritual, social and community </w:t>
      </w:r>
      <w:r w:rsidRPr="00543E29">
        <w:rPr>
          <w:rFonts w:cs="Arial"/>
          <w:bCs/>
          <w:szCs w:val="22"/>
        </w:rPr>
        <w:t>issues</w:t>
      </w:r>
    </w:p>
    <w:p w14:paraId="10BA807B" w14:textId="77777777" w:rsidR="00AE35E6" w:rsidRPr="00543E29" w:rsidRDefault="00AE35E6" w:rsidP="00AE35E6">
      <w:pPr>
        <w:numPr>
          <w:ilvl w:val="0"/>
          <w:numId w:val="8"/>
        </w:numPr>
        <w:overflowPunct/>
        <w:autoSpaceDE/>
        <w:autoSpaceDN/>
        <w:adjustRightInd/>
        <w:jc w:val="both"/>
        <w:textAlignment w:val="auto"/>
        <w:rPr>
          <w:rFonts w:cs="Arial"/>
          <w:szCs w:val="22"/>
        </w:rPr>
      </w:pPr>
      <w:r w:rsidRPr="00543E29">
        <w:rPr>
          <w:rFonts w:cs="Arial"/>
          <w:szCs w:val="22"/>
        </w:rPr>
        <w:t>Develop good relationships with other members of the school and the wider community</w:t>
      </w:r>
    </w:p>
    <w:p w14:paraId="5DDFAD79" w14:textId="77777777" w:rsidR="000B43CF" w:rsidRPr="00543E29" w:rsidRDefault="000B43CF" w:rsidP="00AE35E6">
      <w:pPr>
        <w:numPr>
          <w:ilvl w:val="0"/>
          <w:numId w:val="8"/>
        </w:numPr>
        <w:overflowPunct/>
        <w:autoSpaceDE/>
        <w:autoSpaceDN/>
        <w:adjustRightInd/>
        <w:jc w:val="both"/>
        <w:textAlignment w:val="auto"/>
        <w:rPr>
          <w:rFonts w:cs="Arial"/>
          <w:szCs w:val="22"/>
        </w:rPr>
      </w:pPr>
      <w:r w:rsidRPr="00543E29">
        <w:rPr>
          <w:rFonts w:cs="Arial"/>
          <w:szCs w:val="22"/>
        </w:rPr>
        <w:t>Have respect for the protected characteristics outlined in the 2010 Equality Act</w:t>
      </w:r>
      <w:r w:rsidR="00D93DB0" w:rsidRPr="00543E29">
        <w:rPr>
          <w:rFonts w:cs="Arial"/>
          <w:szCs w:val="22"/>
        </w:rPr>
        <w:t>.</w:t>
      </w:r>
    </w:p>
    <w:p w14:paraId="690EDD09" w14:textId="77777777" w:rsidR="00DB467D" w:rsidRPr="00543E29" w:rsidRDefault="00DB467D" w:rsidP="008511F7">
      <w:pPr>
        <w:numPr>
          <w:ilvl w:val="0"/>
          <w:numId w:val="41"/>
        </w:numPr>
        <w:rPr>
          <w:lang w:eastAsia="en-GB"/>
        </w:rPr>
      </w:pPr>
      <w:r w:rsidRPr="00543E29">
        <w:rPr>
          <w:lang w:eastAsia="en-GB"/>
        </w:rPr>
        <w:t>Understand consent, boundaries and respectful behaviour</w:t>
      </w:r>
    </w:p>
    <w:p w14:paraId="7A42998D" w14:textId="77777777" w:rsidR="00DB467D" w:rsidRPr="00543E29" w:rsidRDefault="00DB467D" w:rsidP="008511F7">
      <w:pPr>
        <w:numPr>
          <w:ilvl w:val="0"/>
          <w:numId w:val="41"/>
        </w:numPr>
        <w:rPr>
          <w:lang w:eastAsia="en-GB"/>
        </w:rPr>
      </w:pPr>
      <w:r w:rsidRPr="00543E29">
        <w:rPr>
          <w:lang w:eastAsia="en-GB"/>
        </w:rPr>
        <w:t>Recognise and respond to unsafe situations, including those involving peers</w:t>
      </w:r>
    </w:p>
    <w:p w14:paraId="6809BD04" w14:textId="77777777" w:rsidR="00DB467D" w:rsidRPr="00543E29" w:rsidRDefault="00DB467D" w:rsidP="008511F7">
      <w:pPr>
        <w:numPr>
          <w:ilvl w:val="0"/>
          <w:numId w:val="41"/>
        </w:numPr>
        <w:rPr>
          <w:lang w:eastAsia="en-GB"/>
        </w:rPr>
      </w:pPr>
      <w:r w:rsidRPr="00543E29">
        <w:rPr>
          <w:lang w:eastAsia="en-GB"/>
        </w:rPr>
        <w:t>Understand risks associated with online environments, including misinformation, harmful content and emerging technologies</w:t>
      </w:r>
    </w:p>
    <w:p w14:paraId="58A539F6" w14:textId="77777777" w:rsidR="00DB467D" w:rsidRPr="00543E29" w:rsidRDefault="00DB467D" w:rsidP="008511F7">
      <w:pPr>
        <w:numPr>
          <w:ilvl w:val="0"/>
          <w:numId w:val="41"/>
        </w:numPr>
        <w:rPr>
          <w:lang w:eastAsia="en-GB"/>
        </w:rPr>
      </w:pPr>
      <w:r w:rsidRPr="00543E29">
        <w:rPr>
          <w:lang w:eastAsia="en-GB"/>
        </w:rPr>
        <w:t>Know how and where to seek help for themselves or others</w:t>
      </w:r>
    </w:p>
    <w:p w14:paraId="55AD87B4" w14:textId="77777777" w:rsidR="00B31C3D" w:rsidRPr="00543E29" w:rsidRDefault="00B31C3D" w:rsidP="00AE35E6">
      <w:pPr>
        <w:jc w:val="both"/>
        <w:rPr>
          <w:rFonts w:cs="Arial"/>
          <w:szCs w:val="22"/>
        </w:rPr>
      </w:pPr>
    </w:p>
    <w:p w14:paraId="7D3BEF76" w14:textId="77777777" w:rsidR="00AE35E6" w:rsidRPr="00543E29" w:rsidRDefault="00AE35E6" w:rsidP="00AE35E6">
      <w:pPr>
        <w:jc w:val="both"/>
        <w:rPr>
          <w:rFonts w:cs="Arial"/>
          <w:szCs w:val="22"/>
        </w:rPr>
      </w:pPr>
      <w:r w:rsidRPr="00543E29">
        <w:rPr>
          <w:rFonts w:cs="Arial"/>
          <w:szCs w:val="22"/>
        </w:rPr>
        <w:t>These aims are achieved through:</w:t>
      </w:r>
    </w:p>
    <w:p w14:paraId="7F5E715B" w14:textId="77777777" w:rsidR="00AE35E6" w:rsidRPr="00543E29" w:rsidRDefault="00AE35E6" w:rsidP="00AE35E6">
      <w:pPr>
        <w:jc w:val="both"/>
        <w:rPr>
          <w:rFonts w:cs="Arial"/>
          <w:szCs w:val="22"/>
        </w:rPr>
      </w:pPr>
    </w:p>
    <w:p w14:paraId="652FBB0C" w14:textId="77777777" w:rsidR="0083718F" w:rsidRPr="00543E29" w:rsidRDefault="0083718F" w:rsidP="0083718F">
      <w:pPr>
        <w:numPr>
          <w:ilvl w:val="0"/>
          <w:numId w:val="9"/>
        </w:numPr>
        <w:overflowPunct/>
        <w:autoSpaceDE/>
        <w:autoSpaceDN/>
        <w:adjustRightInd/>
        <w:jc w:val="both"/>
        <w:textAlignment w:val="auto"/>
        <w:rPr>
          <w:rFonts w:cs="Arial"/>
          <w:szCs w:val="22"/>
        </w:rPr>
      </w:pPr>
      <w:r w:rsidRPr="00543E29">
        <w:rPr>
          <w:rFonts w:cs="Arial"/>
          <w:szCs w:val="22"/>
        </w:rPr>
        <w:t>the pastoral system</w:t>
      </w:r>
    </w:p>
    <w:p w14:paraId="7327B976" w14:textId="77777777" w:rsidR="0083718F" w:rsidRPr="00543E29" w:rsidRDefault="0083718F" w:rsidP="0083718F">
      <w:pPr>
        <w:numPr>
          <w:ilvl w:val="0"/>
          <w:numId w:val="9"/>
        </w:numPr>
        <w:overflowPunct/>
        <w:autoSpaceDE/>
        <w:autoSpaceDN/>
        <w:adjustRightInd/>
        <w:jc w:val="both"/>
        <w:textAlignment w:val="auto"/>
        <w:rPr>
          <w:rFonts w:cs="Arial"/>
          <w:szCs w:val="22"/>
        </w:rPr>
      </w:pPr>
      <w:r w:rsidRPr="00543E29">
        <w:rPr>
          <w:rFonts w:cs="Arial"/>
          <w:szCs w:val="22"/>
        </w:rPr>
        <w:t xml:space="preserve">the Life </w:t>
      </w:r>
      <w:r w:rsidR="00D41230" w:rsidRPr="00543E29">
        <w:rPr>
          <w:rFonts w:cs="Arial"/>
          <w:szCs w:val="22"/>
        </w:rPr>
        <w:t>Skills p</w:t>
      </w:r>
      <w:r w:rsidRPr="00543E29">
        <w:rPr>
          <w:rFonts w:cs="Arial"/>
          <w:szCs w:val="22"/>
        </w:rPr>
        <w:t>rogramme</w:t>
      </w:r>
    </w:p>
    <w:p w14:paraId="5602D89B" w14:textId="77777777" w:rsidR="001F192C" w:rsidRPr="00543E29" w:rsidRDefault="001F192C" w:rsidP="00AE35E6">
      <w:pPr>
        <w:numPr>
          <w:ilvl w:val="0"/>
          <w:numId w:val="9"/>
        </w:numPr>
        <w:overflowPunct/>
        <w:autoSpaceDE/>
        <w:autoSpaceDN/>
        <w:adjustRightInd/>
        <w:jc w:val="both"/>
        <w:textAlignment w:val="auto"/>
        <w:rPr>
          <w:rFonts w:cs="Arial"/>
          <w:szCs w:val="22"/>
        </w:rPr>
      </w:pPr>
      <w:r w:rsidRPr="00543E29">
        <w:rPr>
          <w:rFonts w:cs="Arial"/>
          <w:szCs w:val="22"/>
        </w:rPr>
        <w:t>Enigma modules</w:t>
      </w:r>
    </w:p>
    <w:p w14:paraId="463C8C26" w14:textId="77777777" w:rsidR="001F192C" w:rsidRPr="00543E29" w:rsidRDefault="001F192C" w:rsidP="00AE35E6">
      <w:pPr>
        <w:numPr>
          <w:ilvl w:val="0"/>
          <w:numId w:val="9"/>
        </w:numPr>
        <w:overflowPunct/>
        <w:autoSpaceDE/>
        <w:autoSpaceDN/>
        <w:adjustRightInd/>
        <w:jc w:val="both"/>
        <w:textAlignment w:val="auto"/>
        <w:rPr>
          <w:rFonts w:cs="Arial"/>
          <w:szCs w:val="22"/>
        </w:rPr>
      </w:pPr>
      <w:r w:rsidRPr="00543E29">
        <w:rPr>
          <w:rFonts w:cs="Arial"/>
          <w:szCs w:val="22"/>
        </w:rPr>
        <w:t>Fund raising events</w:t>
      </w:r>
    </w:p>
    <w:p w14:paraId="1BD95F7B" w14:textId="77777777" w:rsidR="001F192C" w:rsidRPr="00543E29" w:rsidRDefault="001F192C" w:rsidP="00AE35E6">
      <w:pPr>
        <w:numPr>
          <w:ilvl w:val="0"/>
          <w:numId w:val="9"/>
        </w:numPr>
        <w:overflowPunct/>
        <w:autoSpaceDE/>
        <w:autoSpaceDN/>
        <w:adjustRightInd/>
        <w:jc w:val="both"/>
        <w:textAlignment w:val="auto"/>
        <w:rPr>
          <w:rFonts w:cs="Arial"/>
          <w:szCs w:val="22"/>
        </w:rPr>
      </w:pPr>
      <w:r w:rsidRPr="00543E29">
        <w:rPr>
          <w:rFonts w:cs="Arial"/>
          <w:szCs w:val="22"/>
        </w:rPr>
        <w:t>House outings</w:t>
      </w:r>
    </w:p>
    <w:p w14:paraId="7D30A4B5" w14:textId="77777777" w:rsidR="001F192C" w:rsidRPr="00543E29" w:rsidRDefault="001F192C" w:rsidP="00AE35E6">
      <w:pPr>
        <w:numPr>
          <w:ilvl w:val="0"/>
          <w:numId w:val="9"/>
        </w:numPr>
        <w:overflowPunct/>
        <w:autoSpaceDE/>
        <w:autoSpaceDN/>
        <w:adjustRightInd/>
        <w:jc w:val="both"/>
        <w:textAlignment w:val="auto"/>
        <w:rPr>
          <w:rFonts w:cs="Arial"/>
          <w:szCs w:val="22"/>
        </w:rPr>
      </w:pPr>
      <w:r w:rsidRPr="00543E29">
        <w:rPr>
          <w:rFonts w:cs="Arial"/>
          <w:szCs w:val="22"/>
        </w:rPr>
        <w:t xml:space="preserve">Meetings, both House and </w:t>
      </w:r>
      <w:r w:rsidR="00D93DB0" w:rsidRPr="00543E29">
        <w:rPr>
          <w:rFonts w:cs="Arial"/>
          <w:szCs w:val="22"/>
        </w:rPr>
        <w:t>whole s</w:t>
      </w:r>
      <w:r w:rsidRPr="00543E29">
        <w:rPr>
          <w:rFonts w:cs="Arial"/>
          <w:szCs w:val="22"/>
        </w:rPr>
        <w:t>chool</w:t>
      </w:r>
    </w:p>
    <w:p w14:paraId="4E2BA857" w14:textId="77777777" w:rsidR="001F192C" w:rsidRPr="00543E29" w:rsidRDefault="001F192C" w:rsidP="00AE35E6">
      <w:pPr>
        <w:numPr>
          <w:ilvl w:val="0"/>
          <w:numId w:val="9"/>
        </w:numPr>
        <w:overflowPunct/>
        <w:autoSpaceDE/>
        <w:autoSpaceDN/>
        <w:adjustRightInd/>
        <w:jc w:val="both"/>
        <w:textAlignment w:val="auto"/>
        <w:rPr>
          <w:rFonts w:cs="Arial"/>
          <w:szCs w:val="22"/>
        </w:rPr>
      </w:pPr>
      <w:r w:rsidRPr="00543E29">
        <w:rPr>
          <w:rFonts w:cs="Arial"/>
          <w:szCs w:val="22"/>
        </w:rPr>
        <w:t>Outdoor Activities</w:t>
      </w:r>
    </w:p>
    <w:p w14:paraId="7BE603B8" w14:textId="77777777" w:rsidR="001F192C" w:rsidRPr="00543E29" w:rsidRDefault="001F192C" w:rsidP="00AE35E6">
      <w:pPr>
        <w:numPr>
          <w:ilvl w:val="0"/>
          <w:numId w:val="9"/>
        </w:numPr>
        <w:overflowPunct/>
        <w:autoSpaceDE/>
        <w:autoSpaceDN/>
        <w:adjustRightInd/>
        <w:jc w:val="both"/>
        <w:textAlignment w:val="auto"/>
        <w:rPr>
          <w:rFonts w:cs="Arial"/>
          <w:szCs w:val="22"/>
        </w:rPr>
      </w:pPr>
      <w:r w:rsidRPr="00543E29">
        <w:rPr>
          <w:rFonts w:cs="Arial"/>
          <w:szCs w:val="22"/>
        </w:rPr>
        <w:t>School and House Councils</w:t>
      </w:r>
    </w:p>
    <w:p w14:paraId="42299C2F" w14:textId="77777777" w:rsidR="001F192C" w:rsidRPr="00543E29" w:rsidRDefault="001F192C" w:rsidP="00AE35E6">
      <w:pPr>
        <w:numPr>
          <w:ilvl w:val="0"/>
          <w:numId w:val="9"/>
        </w:numPr>
        <w:overflowPunct/>
        <w:autoSpaceDE/>
        <w:autoSpaceDN/>
        <w:adjustRightInd/>
        <w:jc w:val="both"/>
        <w:textAlignment w:val="auto"/>
        <w:rPr>
          <w:rFonts w:cs="Arial"/>
          <w:szCs w:val="22"/>
        </w:rPr>
      </w:pPr>
      <w:r w:rsidRPr="00543E29">
        <w:rPr>
          <w:rFonts w:cs="Arial"/>
          <w:szCs w:val="22"/>
        </w:rPr>
        <w:t>Sports fixtures against other schools and inter-house matches</w:t>
      </w:r>
    </w:p>
    <w:p w14:paraId="5159981B" w14:textId="77777777" w:rsidR="001F192C" w:rsidRPr="00543E29" w:rsidRDefault="001F192C" w:rsidP="00AE35E6">
      <w:pPr>
        <w:numPr>
          <w:ilvl w:val="0"/>
          <w:numId w:val="9"/>
        </w:numPr>
        <w:overflowPunct/>
        <w:autoSpaceDE/>
        <w:autoSpaceDN/>
        <w:adjustRightInd/>
        <w:jc w:val="both"/>
        <w:textAlignment w:val="auto"/>
        <w:rPr>
          <w:rFonts w:cs="Arial"/>
          <w:szCs w:val="22"/>
        </w:rPr>
      </w:pPr>
      <w:r w:rsidRPr="00543E29">
        <w:rPr>
          <w:rFonts w:cs="Arial"/>
          <w:szCs w:val="22"/>
        </w:rPr>
        <w:t>Theatre productions</w:t>
      </w:r>
    </w:p>
    <w:p w14:paraId="752D2643" w14:textId="77777777" w:rsidR="001F192C" w:rsidRPr="00543E29" w:rsidRDefault="001F192C" w:rsidP="00AE35E6">
      <w:pPr>
        <w:numPr>
          <w:ilvl w:val="0"/>
          <w:numId w:val="9"/>
        </w:numPr>
        <w:overflowPunct/>
        <w:autoSpaceDE/>
        <w:autoSpaceDN/>
        <w:adjustRightInd/>
        <w:jc w:val="both"/>
        <w:textAlignment w:val="auto"/>
        <w:rPr>
          <w:rFonts w:cs="Arial"/>
          <w:szCs w:val="22"/>
        </w:rPr>
      </w:pPr>
      <w:r w:rsidRPr="00543E29">
        <w:rPr>
          <w:rFonts w:cs="Arial"/>
          <w:szCs w:val="22"/>
        </w:rPr>
        <w:t>Visiting speakers</w:t>
      </w:r>
    </w:p>
    <w:p w14:paraId="6021CC1A" w14:textId="77777777" w:rsidR="001F192C" w:rsidRPr="00543E29" w:rsidRDefault="001F192C" w:rsidP="00AE35E6">
      <w:pPr>
        <w:numPr>
          <w:ilvl w:val="0"/>
          <w:numId w:val="9"/>
        </w:numPr>
        <w:overflowPunct/>
        <w:autoSpaceDE/>
        <w:autoSpaceDN/>
        <w:adjustRightInd/>
        <w:jc w:val="both"/>
        <w:textAlignment w:val="auto"/>
        <w:rPr>
          <w:rFonts w:cs="Arial"/>
          <w:szCs w:val="22"/>
        </w:rPr>
      </w:pPr>
      <w:r w:rsidRPr="00543E29">
        <w:rPr>
          <w:rFonts w:cs="Arial"/>
          <w:szCs w:val="22"/>
        </w:rPr>
        <w:t>Visits to conferences, museums etc</w:t>
      </w:r>
      <w:r w:rsidR="00BC240E" w:rsidRPr="00543E29">
        <w:rPr>
          <w:rFonts w:cs="Arial"/>
          <w:szCs w:val="22"/>
        </w:rPr>
        <w:t>.</w:t>
      </w:r>
    </w:p>
    <w:p w14:paraId="0B9FF3B7" w14:textId="77777777" w:rsidR="0083718F" w:rsidRPr="00543E29" w:rsidRDefault="0083718F" w:rsidP="0083718F">
      <w:pPr>
        <w:numPr>
          <w:ilvl w:val="0"/>
          <w:numId w:val="9"/>
        </w:numPr>
        <w:overflowPunct/>
        <w:autoSpaceDE/>
        <w:autoSpaceDN/>
        <w:adjustRightInd/>
        <w:jc w:val="both"/>
        <w:textAlignment w:val="auto"/>
        <w:rPr>
          <w:rFonts w:cs="Arial"/>
          <w:szCs w:val="22"/>
        </w:rPr>
      </w:pPr>
      <w:r w:rsidRPr="00543E29">
        <w:rPr>
          <w:rFonts w:cs="Arial"/>
          <w:szCs w:val="22"/>
        </w:rPr>
        <w:t>Displays</w:t>
      </w:r>
    </w:p>
    <w:p w14:paraId="12556709" w14:textId="77777777" w:rsidR="0086644A" w:rsidRPr="00543E29" w:rsidRDefault="0086644A" w:rsidP="0083718F">
      <w:pPr>
        <w:numPr>
          <w:ilvl w:val="0"/>
          <w:numId w:val="9"/>
        </w:numPr>
        <w:overflowPunct/>
        <w:autoSpaceDE/>
        <w:autoSpaceDN/>
        <w:adjustRightInd/>
        <w:jc w:val="both"/>
        <w:textAlignment w:val="auto"/>
        <w:rPr>
          <w:rFonts w:cs="Arial"/>
          <w:szCs w:val="22"/>
        </w:rPr>
      </w:pPr>
      <w:r w:rsidRPr="00543E29">
        <w:rPr>
          <w:rFonts w:cs="Arial"/>
          <w:szCs w:val="22"/>
        </w:rPr>
        <w:t xml:space="preserve">Timetabled </w:t>
      </w:r>
      <w:r w:rsidR="00B20416" w:rsidRPr="00543E29">
        <w:rPr>
          <w:rFonts w:cs="Arial"/>
          <w:szCs w:val="22"/>
        </w:rPr>
        <w:t xml:space="preserve">weekly </w:t>
      </w:r>
      <w:r w:rsidRPr="00543E29">
        <w:rPr>
          <w:rFonts w:cs="Arial"/>
          <w:szCs w:val="22"/>
        </w:rPr>
        <w:t>lessons for GCSE Foundation students</w:t>
      </w:r>
    </w:p>
    <w:p w14:paraId="715E768B" w14:textId="77777777" w:rsidR="001D3DBD" w:rsidRPr="00543E29" w:rsidRDefault="001D3DBD" w:rsidP="0083718F">
      <w:pPr>
        <w:numPr>
          <w:ilvl w:val="0"/>
          <w:numId w:val="9"/>
        </w:numPr>
        <w:overflowPunct/>
        <w:autoSpaceDE/>
        <w:autoSpaceDN/>
        <w:adjustRightInd/>
        <w:jc w:val="both"/>
        <w:textAlignment w:val="auto"/>
        <w:rPr>
          <w:rFonts w:cs="Arial"/>
          <w:szCs w:val="22"/>
        </w:rPr>
      </w:pPr>
      <w:r w:rsidRPr="00543E29">
        <w:rPr>
          <w:rFonts w:cs="Arial"/>
          <w:szCs w:val="22"/>
        </w:rPr>
        <w:t>Workshops and discussion groups</w:t>
      </w:r>
    </w:p>
    <w:p w14:paraId="4FF6AE21" w14:textId="77777777" w:rsidR="00704E02" w:rsidRPr="00543E29" w:rsidRDefault="00704E02" w:rsidP="00704E02">
      <w:pPr>
        <w:overflowPunct/>
        <w:autoSpaceDE/>
        <w:autoSpaceDN/>
        <w:adjustRightInd/>
        <w:jc w:val="both"/>
        <w:textAlignment w:val="auto"/>
        <w:rPr>
          <w:rFonts w:cs="Arial"/>
          <w:szCs w:val="22"/>
        </w:rPr>
      </w:pPr>
    </w:p>
    <w:p w14:paraId="4582F6BD" w14:textId="77777777" w:rsidR="00704E02" w:rsidRPr="00543E29" w:rsidRDefault="00704E02" w:rsidP="00704E02">
      <w:pPr>
        <w:overflowPunct/>
        <w:autoSpaceDE/>
        <w:autoSpaceDN/>
        <w:adjustRightInd/>
        <w:jc w:val="both"/>
        <w:textAlignment w:val="auto"/>
        <w:rPr>
          <w:rFonts w:cs="Arial"/>
          <w:szCs w:val="22"/>
        </w:rPr>
      </w:pPr>
      <w:r w:rsidRPr="00543E29">
        <w:rPr>
          <w:rFonts w:cs="Arial"/>
          <w:szCs w:val="22"/>
        </w:rPr>
        <w:t>The impact of the PSHEE programme is evaluated through student feedback, pastoral data, safeguarding trends and staff review. This ensures the programme remains relevant, effective and responsive to student need.</w:t>
      </w:r>
    </w:p>
    <w:p w14:paraId="4C4086D4" w14:textId="77777777" w:rsidR="00AD36EE" w:rsidRPr="00543E29" w:rsidRDefault="00AD36EE" w:rsidP="00AD36EE">
      <w:pPr>
        <w:overflowPunct/>
        <w:autoSpaceDE/>
        <w:autoSpaceDN/>
        <w:adjustRightInd/>
        <w:ind w:left="720"/>
        <w:jc w:val="both"/>
        <w:textAlignment w:val="auto"/>
        <w:rPr>
          <w:rFonts w:cs="Arial"/>
          <w:szCs w:val="22"/>
        </w:rPr>
      </w:pPr>
    </w:p>
    <w:p w14:paraId="62814882" w14:textId="77777777" w:rsidR="00AD36EE" w:rsidRPr="00543E29" w:rsidRDefault="00AD36EE" w:rsidP="00AD36EE">
      <w:pPr>
        <w:overflowPunct/>
        <w:autoSpaceDE/>
        <w:autoSpaceDN/>
        <w:adjustRightInd/>
        <w:jc w:val="both"/>
        <w:textAlignment w:val="auto"/>
        <w:rPr>
          <w:rFonts w:cs="Arial"/>
          <w:b/>
          <w:bCs/>
          <w:sz w:val="24"/>
          <w:szCs w:val="24"/>
        </w:rPr>
      </w:pPr>
      <w:r w:rsidRPr="00543E29">
        <w:rPr>
          <w:rFonts w:cs="Arial"/>
          <w:b/>
          <w:bCs/>
          <w:sz w:val="24"/>
          <w:szCs w:val="24"/>
        </w:rPr>
        <w:t>Relationships and Sex Education (</w:t>
      </w:r>
      <w:r w:rsidR="00F55E9F" w:rsidRPr="00543E29">
        <w:rPr>
          <w:rFonts w:cs="Arial"/>
          <w:b/>
          <w:bCs/>
          <w:sz w:val="24"/>
          <w:szCs w:val="24"/>
        </w:rPr>
        <w:t xml:space="preserve">see </w:t>
      </w:r>
      <w:r w:rsidRPr="00543E29">
        <w:rPr>
          <w:rFonts w:cs="Arial"/>
          <w:b/>
          <w:bCs/>
          <w:sz w:val="24"/>
          <w:szCs w:val="24"/>
        </w:rPr>
        <w:t>RSE</w:t>
      </w:r>
      <w:r w:rsidR="00F55E9F" w:rsidRPr="00543E29">
        <w:rPr>
          <w:rFonts w:cs="Arial"/>
          <w:b/>
          <w:bCs/>
          <w:sz w:val="24"/>
          <w:szCs w:val="24"/>
        </w:rPr>
        <w:t xml:space="preserve"> Policy</w:t>
      </w:r>
      <w:r w:rsidRPr="00543E29">
        <w:rPr>
          <w:rFonts w:cs="Arial"/>
          <w:b/>
          <w:bCs/>
          <w:sz w:val="24"/>
          <w:szCs w:val="24"/>
        </w:rPr>
        <w:t>)</w:t>
      </w:r>
      <w:r w:rsidR="000522FE" w:rsidRPr="00543E29">
        <w:rPr>
          <w:rFonts w:cs="Arial"/>
          <w:b/>
          <w:bCs/>
          <w:sz w:val="24"/>
          <w:szCs w:val="24"/>
        </w:rPr>
        <w:t xml:space="preserve"> </w:t>
      </w:r>
    </w:p>
    <w:p w14:paraId="14C786BC" w14:textId="77777777" w:rsidR="00F55E9F" w:rsidRPr="00543E29" w:rsidRDefault="00704E02" w:rsidP="00AD36EE">
      <w:pPr>
        <w:overflowPunct/>
        <w:autoSpaceDE/>
        <w:autoSpaceDN/>
        <w:adjustRightInd/>
        <w:jc w:val="both"/>
        <w:textAlignment w:val="auto"/>
        <w:rPr>
          <w:rFonts w:cs="Arial"/>
          <w:szCs w:val="22"/>
        </w:rPr>
      </w:pPr>
      <w:r w:rsidRPr="00543E29">
        <w:rPr>
          <w:rFonts w:cs="Arial"/>
          <w:szCs w:val="22"/>
        </w:rPr>
        <w:t>PSHEE is closely aligned with the school’s Relationships and Sex Education (RSE) provision, which is set out in a separate policy. Together, these programmes form a coherent approach to safeguarding, personal development and preparation for adult life.</w:t>
      </w:r>
    </w:p>
    <w:p w14:paraId="4588962A" w14:textId="77777777" w:rsidR="00704E02" w:rsidRPr="00543E29" w:rsidRDefault="00704E02" w:rsidP="00AD36EE">
      <w:pPr>
        <w:overflowPunct/>
        <w:autoSpaceDE/>
        <w:autoSpaceDN/>
        <w:adjustRightInd/>
        <w:jc w:val="both"/>
        <w:textAlignment w:val="auto"/>
        <w:rPr>
          <w:rFonts w:cs="Arial"/>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7"/>
        <w:gridCol w:w="6945"/>
      </w:tblGrid>
      <w:tr w:rsidR="00C175AE" w:rsidRPr="00543E29" w14:paraId="5435E2E8" w14:textId="77777777" w:rsidTr="00AA6079">
        <w:trPr>
          <w:trHeight w:val="3209"/>
        </w:trPr>
        <w:tc>
          <w:tcPr>
            <w:tcW w:w="3297" w:type="dxa"/>
            <w:tcBorders>
              <w:bottom w:val="nil"/>
              <w:right w:val="nil"/>
            </w:tcBorders>
          </w:tcPr>
          <w:p w14:paraId="23F5A81E" w14:textId="77777777" w:rsidR="00C175AE" w:rsidRPr="00543E29" w:rsidRDefault="00C175AE" w:rsidP="004D14FA">
            <w:pPr>
              <w:pStyle w:val="TableHeading"/>
              <w:overflowPunct w:val="0"/>
              <w:autoSpaceDE w:val="0"/>
              <w:autoSpaceDN w:val="0"/>
              <w:adjustRightInd w:val="0"/>
              <w:jc w:val="both"/>
              <w:textAlignment w:val="baseline"/>
              <w:rPr>
                <w:rFonts w:cs="Arial"/>
                <w:sz w:val="19"/>
                <w:szCs w:val="19"/>
              </w:rPr>
            </w:pPr>
            <w:r w:rsidRPr="00543E29">
              <w:rPr>
                <w:rFonts w:cs="Arial"/>
                <w:sz w:val="19"/>
                <w:szCs w:val="19"/>
              </w:rPr>
              <w:lastRenderedPageBreak/>
              <w:t>Authorised by</w:t>
            </w:r>
          </w:p>
        </w:tc>
        <w:tc>
          <w:tcPr>
            <w:tcW w:w="6945" w:type="dxa"/>
            <w:tcBorders>
              <w:left w:val="nil"/>
              <w:bottom w:val="nil"/>
            </w:tcBorders>
          </w:tcPr>
          <w:p w14:paraId="223F5F17" w14:textId="77777777" w:rsidR="00C175AE" w:rsidRPr="00543E29" w:rsidRDefault="00C175AE" w:rsidP="004D14FA">
            <w:pPr>
              <w:jc w:val="both"/>
              <w:rPr>
                <w:rFonts w:cs="Arial"/>
                <w:sz w:val="19"/>
                <w:szCs w:val="19"/>
              </w:rPr>
            </w:pPr>
            <w:r w:rsidRPr="00543E29">
              <w:rPr>
                <w:rFonts w:cs="Arial"/>
                <w:sz w:val="19"/>
                <w:szCs w:val="19"/>
              </w:rPr>
              <w:t>resolution of the Partners</w:t>
            </w:r>
          </w:p>
          <w:p w14:paraId="742FC72D" w14:textId="784D0AE7" w:rsidR="00C175AE" w:rsidRPr="00543E29" w:rsidRDefault="00C175AE" w:rsidP="004D14FA">
            <w:pPr>
              <w:jc w:val="both"/>
              <w:rPr>
                <w:rFonts w:cs="Arial"/>
              </w:rPr>
            </w:pPr>
          </w:p>
          <w:p w14:paraId="67F8F0AC" w14:textId="3EA8291E" w:rsidR="00C175AE" w:rsidRPr="00543E29" w:rsidRDefault="00C175AE" w:rsidP="004D14FA">
            <w:pPr>
              <w:jc w:val="both"/>
              <w:rPr>
                <w:rFonts w:cs="Arial"/>
                <w:sz w:val="19"/>
                <w:szCs w:val="19"/>
              </w:rPr>
            </w:pPr>
          </w:p>
        </w:tc>
      </w:tr>
      <w:tr w:rsidR="00C175AE" w:rsidRPr="00543E29" w14:paraId="5051D782" w14:textId="77777777" w:rsidTr="009F04E2">
        <w:trPr>
          <w:trHeight w:val="84"/>
        </w:trPr>
        <w:tc>
          <w:tcPr>
            <w:tcW w:w="3297" w:type="dxa"/>
            <w:tcBorders>
              <w:top w:val="nil"/>
              <w:right w:val="nil"/>
            </w:tcBorders>
          </w:tcPr>
          <w:p w14:paraId="324EB1C1" w14:textId="77777777" w:rsidR="00C175AE" w:rsidRPr="00543E29" w:rsidRDefault="00C175AE" w:rsidP="004D14FA">
            <w:pPr>
              <w:pStyle w:val="TableHeading"/>
              <w:overflowPunct w:val="0"/>
              <w:autoSpaceDE w:val="0"/>
              <w:autoSpaceDN w:val="0"/>
              <w:adjustRightInd w:val="0"/>
              <w:jc w:val="both"/>
              <w:textAlignment w:val="baseline"/>
              <w:rPr>
                <w:rStyle w:val="TableHeadingChar"/>
                <w:rFonts w:cs="Arial"/>
                <w:sz w:val="19"/>
                <w:szCs w:val="19"/>
              </w:rPr>
            </w:pPr>
            <w:r w:rsidRPr="00543E29">
              <w:rPr>
                <w:rFonts w:cs="Arial"/>
                <w:sz w:val="19"/>
                <w:szCs w:val="19"/>
              </w:rPr>
              <w:t>Date</w:t>
            </w:r>
          </w:p>
        </w:tc>
        <w:tc>
          <w:tcPr>
            <w:tcW w:w="6945" w:type="dxa"/>
            <w:tcBorders>
              <w:top w:val="nil"/>
              <w:left w:val="nil"/>
            </w:tcBorders>
          </w:tcPr>
          <w:p w14:paraId="1005F9EE" w14:textId="64FAAF8A" w:rsidR="00C175AE" w:rsidRPr="00543E29" w:rsidRDefault="00543E29" w:rsidP="00440959">
            <w:pPr>
              <w:jc w:val="both"/>
              <w:rPr>
                <w:rFonts w:cs="Arial"/>
                <w:sz w:val="19"/>
                <w:szCs w:val="19"/>
              </w:rPr>
            </w:pPr>
            <w:r>
              <w:rPr>
                <w:rFonts w:cs="Arial"/>
                <w:sz w:val="19"/>
                <w:szCs w:val="19"/>
              </w:rPr>
              <w:t>30</w:t>
            </w:r>
            <w:r w:rsidRPr="00543E29">
              <w:rPr>
                <w:rFonts w:cs="Arial"/>
                <w:sz w:val="19"/>
                <w:szCs w:val="19"/>
                <w:vertAlign w:val="superscript"/>
              </w:rPr>
              <w:t>th</w:t>
            </w:r>
            <w:r>
              <w:rPr>
                <w:rFonts w:cs="Arial"/>
                <w:sz w:val="19"/>
                <w:szCs w:val="19"/>
              </w:rPr>
              <w:t xml:space="preserve"> June 2026</w:t>
            </w:r>
          </w:p>
        </w:tc>
      </w:tr>
    </w:tbl>
    <w:p w14:paraId="6EC56AF8" w14:textId="77777777" w:rsidR="00AE35E6" w:rsidRPr="00543E29" w:rsidRDefault="00AE35E6" w:rsidP="00AE35E6">
      <w:pPr>
        <w:jc w:val="both"/>
        <w:rPr>
          <w:rFonts w:cs="Arial"/>
          <w:sz w:val="24"/>
          <w:szCs w:val="24"/>
        </w:rPr>
      </w:pPr>
    </w:p>
    <w:tbl>
      <w:tblPr>
        <w:tblW w:w="0" w:type="auto"/>
        <w:tblInd w:w="72" w:type="dxa"/>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3297"/>
        <w:gridCol w:w="6945"/>
      </w:tblGrid>
      <w:tr w:rsidR="00C175AE" w:rsidRPr="00543E29" w14:paraId="095925E4" w14:textId="77777777" w:rsidTr="001B3207">
        <w:tc>
          <w:tcPr>
            <w:tcW w:w="3297" w:type="dxa"/>
          </w:tcPr>
          <w:p w14:paraId="26A596A5" w14:textId="77777777" w:rsidR="00C175AE" w:rsidRPr="00543E29" w:rsidRDefault="00C175AE" w:rsidP="004D14FA">
            <w:pPr>
              <w:pStyle w:val="TableHeading"/>
              <w:overflowPunct w:val="0"/>
              <w:autoSpaceDE w:val="0"/>
              <w:autoSpaceDN w:val="0"/>
              <w:adjustRightInd w:val="0"/>
              <w:jc w:val="both"/>
              <w:textAlignment w:val="baseline"/>
              <w:rPr>
                <w:rFonts w:cs="Arial"/>
                <w:sz w:val="19"/>
                <w:szCs w:val="19"/>
              </w:rPr>
            </w:pPr>
            <w:r w:rsidRPr="00543E29">
              <w:rPr>
                <w:rFonts w:cs="Arial"/>
                <w:sz w:val="19"/>
                <w:szCs w:val="19"/>
              </w:rPr>
              <w:t>Effective date of the policy</w:t>
            </w:r>
          </w:p>
        </w:tc>
        <w:tc>
          <w:tcPr>
            <w:tcW w:w="6945" w:type="dxa"/>
          </w:tcPr>
          <w:p w14:paraId="3990F6CF" w14:textId="7E7B11AD" w:rsidR="00C175AE" w:rsidRPr="00543E29" w:rsidRDefault="00543E29" w:rsidP="00431862">
            <w:pPr>
              <w:jc w:val="both"/>
              <w:rPr>
                <w:rFonts w:cs="Arial"/>
                <w:sz w:val="19"/>
                <w:szCs w:val="19"/>
              </w:rPr>
            </w:pPr>
            <w:r>
              <w:rPr>
                <w:rFonts w:cs="Arial"/>
                <w:sz w:val="19"/>
                <w:szCs w:val="19"/>
              </w:rPr>
              <w:t>1</w:t>
            </w:r>
            <w:r w:rsidRPr="00543E29">
              <w:rPr>
                <w:rFonts w:cs="Arial"/>
                <w:sz w:val="19"/>
                <w:szCs w:val="19"/>
                <w:vertAlign w:val="superscript"/>
              </w:rPr>
              <w:t>st</w:t>
            </w:r>
            <w:r>
              <w:rPr>
                <w:rFonts w:cs="Arial"/>
                <w:sz w:val="19"/>
                <w:szCs w:val="19"/>
              </w:rPr>
              <w:t xml:space="preserve"> September 2026</w:t>
            </w:r>
          </w:p>
        </w:tc>
      </w:tr>
      <w:tr w:rsidR="00C175AE" w:rsidRPr="00543E29" w14:paraId="08BC6E25" w14:textId="77777777" w:rsidTr="001B3207">
        <w:tc>
          <w:tcPr>
            <w:tcW w:w="3297" w:type="dxa"/>
          </w:tcPr>
          <w:p w14:paraId="3C0F4244" w14:textId="77777777" w:rsidR="00C175AE" w:rsidRPr="00543E29" w:rsidRDefault="00C175AE" w:rsidP="004D14FA">
            <w:pPr>
              <w:pStyle w:val="TableHeading"/>
              <w:overflowPunct w:val="0"/>
              <w:autoSpaceDE w:val="0"/>
              <w:autoSpaceDN w:val="0"/>
              <w:adjustRightInd w:val="0"/>
              <w:jc w:val="both"/>
              <w:textAlignment w:val="baseline"/>
              <w:rPr>
                <w:rFonts w:cs="Arial"/>
                <w:sz w:val="19"/>
                <w:szCs w:val="19"/>
              </w:rPr>
            </w:pPr>
            <w:r w:rsidRPr="00543E29">
              <w:rPr>
                <w:rFonts w:cs="Arial"/>
                <w:sz w:val="19"/>
                <w:szCs w:val="19"/>
              </w:rPr>
              <w:t>Circulation</w:t>
            </w:r>
          </w:p>
        </w:tc>
        <w:tc>
          <w:tcPr>
            <w:tcW w:w="6945" w:type="dxa"/>
          </w:tcPr>
          <w:p w14:paraId="306E0B83" w14:textId="77777777" w:rsidR="00C175AE" w:rsidRPr="00543E29" w:rsidRDefault="00C175AE" w:rsidP="004D14FA">
            <w:pPr>
              <w:jc w:val="both"/>
              <w:rPr>
                <w:rFonts w:cs="Arial"/>
                <w:sz w:val="19"/>
                <w:szCs w:val="19"/>
              </w:rPr>
            </w:pPr>
            <w:r w:rsidRPr="00543E29">
              <w:rPr>
                <w:rFonts w:cs="Arial"/>
                <w:sz w:val="19"/>
                <w:szCs w:val="19"/>
              </w:rPr>
              <w:t>Partners / all staff / parents / students on request</w:t>
            </w:r>
          </w:p>
        </w:tc>
      </w:tr>
      <w:tr w:rsidR="00176798" w:rsidRPr="00543E29" w14:paraId="35482E7F" w14:textId="77777777" w:rsidTr="001B3207">
        <w:tc>
          <w:tcPr>
            <w:tcW w:w="3297" w:type="dxa"/>
          </w:tcPr>
          <w:p w14:paraId="3FDA34D8" w14:textId="77777777" w:rsidR="00176798" w:rsidRPr="00543E29" w:rsidRDefault="00176798" w:rsidP="004D14FA">
            <w:pPr>
              <w:pStyle w:val="TableHeading"/>
              <w:overflowPunct w:val="0"/>
              <w:autoSpaceDE w:val="0"/>
              <w:autoSpaceDN w:val="0"/>
              <w:adjustRightInd w:val="0"/>
              <w:jc w:val="both"/>
              <w:textAlignment w:val="baseline"/>
              <w:rPr>
                <w:rFonts w:cs="Arial"/>
                <w:sz w:val="19"/>
                <w:szCs w:val="19"/>
              </w:rPr>
            </w:pPr>
            <w:r w:rsidRPr="00543E29">
              <w:rPr>
                <w:rFonts w:cs="Arial"/>
                <w:sz w:val="19"/>
                <w:szCs w:val="19"/>
              </w:rPr>
              <w:t>Status</w:t>
            </w:r>
          </w:p>
        </w:tc>
        <w:tc>
          <w:tcPr>
            <w:tcW w:w="6945" w:type="dxa"/>
          </w:tcPr>
          <w:p w14:paraId="312A0D2C" w14:textId="77777777" w:rsidR="001B3207" w:rsidRPr="00543E29" w:rsidRDefault="00451599" w:rsidP="0042676A">
            <w:pPr>
              <w:jc w:val="both"/>
              <w:rPr>
                <w:rFonts w:cs="Arial"/>
                <w:sz w:val="19"/>
                <w:szCs w:val="19"/>
              </w:rPr>
            </w:pPr>
            <w:r w:rsidRPr="00543E29">
              <w:rPr>
                <w:rFonts w:cs="Arial"/>
                <w:sz w:val="19"/>
                <w:szCs w:val="19"/>
              </w:rPr>
              <w:t>Complies with current statutory guidance for Relationships Education, Relationships and Sex Education and Health Education, including any revisions effective from September 2026</w:t>
            </w:r>
          </w:p>
        </w:tc>
      </w:tr>
    </w:tbl>
    <w:p w14:paraId="2D2C8BFD" w14:textId="77777777" w:rsidR="004A0633" w:rsidRPr="00543E29" w:rsidRDefault="004A0633" w:rsidP="001B3207">
      <w:pPr>
        <w:rPr>
          <w:rFonts w:cs="Arial"/>
          <w:b/>
          <w:sz w:val="24"/>
          <w:szCs w:val="24"/>
          <w:u w:val="single"/>
          <w:lang w:eastAsia="en-GB"/>
        </w:rPr>
        <w:sectPr w:rsidR="004A0633" w:rsidRPr="00543E29" w:rsidSect="0065514F">
          <w:headerReference w:type="default" r:id="rId18"/>
          <w:footerReference w:type="default" r:id="rId19"/>
          <w:pgSz w:w="11907" w:h="16840"/>
          <w:pgMar w:top="360" w:right="874" w:bottom="568" w:left="935" w:header="720" w:footer="720" w:gutter="0"/>
          <w:cols w:space="720"/>
        </w:sectPr>
      </w:pPr>
    </w:p>
    <w:p w14:paraId="21033830" w14:textId="77777777" w:rsidR="000F4E99" w:rsidRPr="00543E29" w:rsidRDefault="000F4E99" w:rsidP="008B79A7">
      <w:pPr>
        <w:ind w:left="567"/>
        <w:jc w:val="center"/>
        <w:rPr>
          <w:rFonts w:cs="Arial"/>
          <w:b/>
          <w:sz w:val="32"/>
          <w:szCs w:val="32"/>
          <w:u w:val="single"/>
          <w:lang w:eastAsia="en-GB"/>
        </w:rPr>
      </w:pPr>
      <w:r w:rsidRPr="00543E29">
        <w:rPr>
          <w:rFonts w:cs="Arial"/>
          <w:b/>
          <w:sz w:val="32"/>
          <w:szCs w:val="32"/>
          <w:u w:val="single"/>
          <w:lang w:eastAsia="en-GB"/>
        </w:rPr>
        <w:lastRenderedPageBreak/>
        <w:t xml:space="preserve">Hurtwood House  </w:t>
      </w:r>
    </w:p>
    <w:p w14:paraId="138F43A9" w14:textId="77777777" w:rsidR="000F4E99" w:rsidRPr="00543E29" w:rsidRDefault="000F4E99" w:rsidP="008B79A7">
      <w:pPr>
        <w:overflowPunct/>
        <w:autoSpaceDE/>
        <w:autoSpaceDN/>
        <w:adjustRightInd/>
        <w:ind w:left="567"/>
        <w:jc w:val="center"/>
        <w:textAlignment w:val="auto"/>
        <w:rPr>
          <w:rFonts w:cs="Arial"/>
          <w:b/>
          <w:sz w:val="32"/>
          <w:szCs w:val="32"/>
          <w:u w:val="single"/>
          <w:lang w:eastAsia="en-GB"/>
        </w:rPr>
      </w:pPr>
      <w:r w:rsidRPr="00543E29">
        <w:rPr>
          <w:rFonts w:cs="Arial"/>
          <w:b/>
          <w:sz w:val="32"/>
          <w:szCs w:val="32"/>
          <w:u w:val="single"/>
          <w:lang w:eastAsia="en-GB"/>
        </w:rPr>
        <w:t xml:space="preserve">PSHEE Programme of Study </w:t>
      </w:r>
    </w:p>
    <w:p w14:paraId="7A236309" w14:textId="77777777" w:rsidR="000F4E99" w:rsidRPr="00543E29" w:rsidRDefault="008708BD" w:rsidP="008B79A7">
      <w:pPr>
        <w:overflowPunct/>
        <w:autoSpaceDE/>
        <w:autoSpaceDN/>
        <w:adjustRightInd/>
        <w:ind w:left="567"/>
        <w:jc w:val="center"/>
        <w:textAlignment w:val="auto"/>
        <w:rPr>
          <w:rFonts w:cs="Arial"/>
          <w:b/>
          <w:sz w:val="32"/>
          <w:szCs w:val="32"/>
          <w:u w:val="single"/>
          <w:lang w:eastAsia="en-GB"/>
        </w:rPr>
      </w:pPr>
      <w:r w:rsidRPr="00543E29">
        <w:rPr>
          <w:rFonts w:cs="Arial"/>
          <w:i/>
          <w:sz w:val="32"/>
          <w:szCs w:val="32"/>
          <w:u w:val="single"/>
          <w:lang w:eastAsia="en-GB"/>
        </w:rPr>
        <w:t>2026-27</w:t>
      </w:r>
      <w:r w:rsidR="00D85F6F" w:rsidRPr="00543E29">
        <w:rPr>
          <w:rFonts w:cs="Arial"/>
          <w:i/>
          <w:sz w:val="32"/>
          <w:szCs w:val="32"/>
          <w:u w:val="single"/>
          <w:lang w:eastAsia="en-GB"/>
        </w:rPr>
        <w:t>(scheme of work)</w:t>
      </w:r>
    </w:p>
    <w:p w14:paraId="3A9B5CC3" w14:textId="77777777" w:rsidR="007D29B1" w:rsidRPr="00543E29" w:rsidRDefault="007D29B1" w:rsidP="008B79A7">
      <w:pPr>
        <w:overflowPunct/>
        <w:autoSpaceDE/>
        <w:autoSpaceDN/>
        <w:adjustRightInd/>
        <w:ind w:left="567"/>
        <w:textAlignment w:val="auto"/>
        <w:rPr>
          <w:rFonts w:cs="Arial"/>
          <w:b/>
          <w:sz w:val="24"/>
          <w:szCs w:val="24"/>
          <w:lang w:eastAsia="en-GB"/>
        </w:rPr>
      </w:pPr>
      <w:r w:rsidRPr="00543E29">
        <w:rPr>
          <w:rFonts w:cs="Arial"/>
          <w:b/>
          <w:sz w:val="24"/>
          <w:szCs w:val="24"/>
          <w:lang w:eastAsia="en-GB"/>
        </w:rPr>
        <w:t>GCSE Foundation</w:t>
      </w:r>
      <w:r w:rsidR="002E46A7" w:rsidRPr="00543E29">
        <w:rPr>
          <w:rFonts w:cs="Arial"/>
          <w:b/>
          <w:sz w:val="24"/>
          <w:szCs w:val="24"/>
          <w:lang w:eastAsia="en-GB"/>
        </w:rPr>
        <w:t xml:space="preserve"> (</w:t>
      </w:r>
      <w:r w:rsidR="008708BD" w:rsidRPr="00543E29">
        <w:rPr>
          <w:rFonts w:cs="Arial"/>
          <w:b/>
          <w:sz w:val="24"/>
          <w:szCs w:val="24"/>
          <w:lang w:eastAsia="en-GB"/>
        </w:rPr>
        <w:t>2026-27</w:t>
      </w:r>
      <w:r w:rsidR="004A0633" w:rsidRPr="00543E29">
        <w:rPr>
          <w:rFonts w:cs="Arial"/>
          <w:b/>
          <w:sz w:val="24"/>
          <w:szCs w:val="24"/>
          <w:lang w:eastAsia="en-GB"/>
        </w:rPr>
        <w:t>)</w:t>
      </w:r>
    </w:p>
    <w:p w14:paraId="75426E7E" w14:textId="77777777" w:rsidR="00DB3CCF" w:rsidRPr="00543E29" w:rsidRDefault="00DB3CCF" w:rsidP="00DB3CCF">
      <w:pPr>
        <w:overflowPunct/>
        <w:autoSpaceDE/>
        <w:autoSpaceDN/>
        <w:adjustRightInd/>
        <w:ind w:left="567"/>
        <w:jc w:val="center"/>
        <w:textAlignment w:val="auto"/>
        <w:rPr>
          <w:rFonts w:cs="Arial"/>
          <w:b/>
          <w:sz w:val="24"/>
          <w:szCs w:val="24"/>
          <w:lang w:eastAsia="en-GB"/>
        </w:rPr>
      </w:pPr>
    </w:p>
    <w:p w14:paraId="1095C6D2" w14:textId="77777777" w:rsidR="005F30CF" w:rsidRPr="00543E29" w:rsidRDefault="00DB3CCF" w:rsidP="005F30CF">
      <w:pPr>
        <w:ind w:left="567"/>
        <w:rPr>
          <w:rFonts w:cs="Arial"/>
          <w:szCs w:val="22"/>
        </w:rPr>
      </w:pPr>
      <w:r w:rsidRPr="00543E29">
        <w:rPr>
          <w:rFonts w:cs="Arial"/>
          <w:szCs w:val="22"/>
          <w:lang w:eastAsia="en-GB"/>
        </w:rPr>
        <w:t>The GF PSHEE programme</w:t>
      </w:r>
      <w:r w:rsidR="004E0FB9" w:rsidRPr="00543E29">
        <w:rPr>
          <w:rFonts w:cs="Arial"/>
          <w:szCs w:val="22"/>
          <w:lang w:eastAsia="en-GB"/>
        </w:rPr>
        <w:t xml:space="preserve"> </w:t>
      </w:r>
      <w:r w:rsidR="005F30CF" w:rsidRPr="00543E29">
        <w:rPr>
          <w:rFonts w:cs="Arial"/>
          <w:szCs w:val="22"/>
        </w:rPr>
        <w:t>is structured around three core strands:</w:t>
      </w:r>
    </w:p>
    <w:p w14:paraId="5CF92142" w14:textId="77777777" w:rsidR="005F30CF" w:rsidRPr="00543E29" w:rsidRDefault="005F30CF" w:rsidP="005F30CF">
      <w:pPr>
        <w:overflowPunct/>
        <w:autoSpaceDE/>
        <w:autoSpaceDN/>
        <w:adjustRightInd/>
        <w:ind w:left="567"/>
        <w:textAlignment w:val="auto"/>
        <w:rPr>
          <w:rFonts w:cs="Arial"/>
          <w:szCs w:val="22"/>
          <w:lang w:eastAsia="en-GB"/>
        </w:rPr>
      </w:pPr>
      <w:r w:rsidRPr="00543E29">
        <w:rPr>
          <w:rFonts w:cs="Arial"/>
          <w:szCs w:val="22"/>
          <w:lang w:eastAsia="en-GB"/>
        </w:rPr>
        <w:t>• Physical Health and Mental Wellbeing, including emotional resilience, self-regulation, and strategies to manage risk and maintain wellbeing</w:t>
      </w:r>
    </w:p>
    <w:p w14:paraId="5C7DB8F1" w14:textId="77777777" w:rsidR="005F30CF" w:rsidRPr="00543E29" w:rsidRDefault="005F30CF" w:rsidP="005F30CF">
      <w:pPr>
        <w:overflowPunct/>
        <w:autoSpaceDE/>
        <w:autoSpaceDN/>
        <w:adjustRightInd/>
        <w:ind w:left="567"/>
        <w:textAlignment w:val="auto"/>
        <w:rPr>
          <w:rFonts w:cs="Arial"/>
          <w:szCs w:val="22"/>
          <w:lang w:eastAsia="en-GB"/>
        </w:rPr>
      </w:pPr>
      <w:r w:rsidRPr="00543E29">
        <w:rPr>
          <w:rFonts w:cs="Arial"/>
          <w:szCs w:val="22"/>
          <w:lang w:eastAsia="en-GB"/>
        </w:rPr>
        <w:t>• Relationships and Sex Education, including respectful relationships, consent, boundaries and the recognition of harmful behaviours</w:t>
      </w:r>
    </w:p>
    <w:p w14:paraId="5E2CD8D4" w14:textId="77777777" w:rsidR="005F30CF" w:rsidRPr="00543E29" w:rsidRDefault="005F30CF" w:rsidP="005F30CF">
      <w:pPr>
        <w:overflowPunct/>
        <w:autoSpaceDE/>
        <w:autoSpaceDN/>
        <w:adjustRightInd/>
        <w:ind w:left="567"/>
        <w:textAlignment w:val="auto"/>
        <w:rPr>
          <w:rFonts w:cs="Arial"/>
          <w:szCs w:val="22"/>
          <w:lang w:eastAsia="en-GB"/>
        </w:rPr>
      </w:pPr>
      <w:r w:rsidRPr="00543E29">
        <w:rPr>
          <w:rFonts w:cs="Arial"/>
          <w:szCs w:val="22"/>
          <w:lang w:eastAsia="en-GB"/>
        </w:rPr>
        <w:t>• Living in the Wider World, including digital safety, economic wellbeing, careers education, and participation in society</w:t>
      </w:r>
    </w:p>
    <w:p w14:paraId="798730B4" w14:textId="77777777" w:rsidR="00DB3CCF" w:rsidRPr="00543E29" w:rsidRDefault="005F30CF" w:rsidP="005F30CF">
      <w:pPr>
        <w:overflowPunct/>
        <w:autoSpaceDE/>
        <w:autoSpaceDN/>
        <w:adjustRightInd/>
        <w:ind w:left="567"/>
        <w:textAlignment w:val="auto"/>
        <w:rPr>
          <w:rFonts w:cs="Arial"/>
          <w:szCs w:val="22"/>
          <w:lang w:eastAsia="en-GB"/>
        </w:rPr>
      </w:pPr>
      <w:r w:rsidRPr="00543E29">
        <w:rPr>
          <w:rFonts w:cs="Arial"/>
          <w:szCs w:val="22"/>
          <w:lang w:eastAsia="en-GB"/>
        </w:rPr>
        <w:t xml:space="preserve">These strands are underpinned by the school’s safeguarding responsibilities and are designed to equip students with the knowledge, skills and judgement to navigate an increasingly complex world safely and responsibly. </w:t>
      </w:r>
      <w:r w:rsidR="00DB3CCF" w:rsidRPr="00543E29">
        <w:rPr>
          <w:rFonts w:cs="Arial"/>
          <w:szCs w:val="22"/>
          <w:lang w:eastAsia="en-GB"/>
        </w:rPr>
        <w:t xml:space="preserve">Where appropriate GF students will attend lectures from the A1 Enigma programme to ensure they have access to as broad a PSHEE curriculum as possible. </w:t>
      </w:r>
    </w:p>
    <w:p w14:paraId="5264549D" w14:textId="77777777" w:rsidR="00DB3CCF" w:rsidRPr="00543E29" w:rsidRDefault="00DB3CCF" w:rsidP="008B79A7">
      <w:pPr>
        <w:overflowPunct/>
        <w:autoSpaceDE/>
        <w:autoSpaceDN/>
        <w:adjustRightInd/>
        <w:ind w:left="567"/>
        <w:textAlignment w:val="auto"/>
        <w:rPr>
          <w:rFonts w:cs="Arial"/>
          <w:b/>
          <w:sz w:val="24"/>
          <w:szCs w:val="24"/>
          <w:lang w:eastAsia="en-GB"/>
        </w:rPr>
      </w:pPr>
    </w:p>
    <w:p w14:paraId="6E0EE22D" w14:textId="77777777" w:rsidR="002E46A7" w:rsidRPr="00543E29" w:rsidRDefault="002E46A7" w:rsidP="008B79A7">
      <w:pPr>
        <w:overflowPunct/>
        <w:autoSpaceDE/>
        <w:autoSpaceDN/>
        <w:adjustRightInd/>
        <w:ind w:left="567"/>
        <w:textAlignment w:val="auto"/>
        <w:rPr>
          <w:rFonts w:eastAsia="Calibri" w:cs="Arial"/>
          <w:color w:val="00B050"/>
          <w:szCs w:val="22"/>
        </w:rPr>
      </w:pPr>
    </w:p>
    <w:tbl>
      <w:tblPr>
        <w:tblW w:w="1453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3964"/>
        <w:gridCol w:w="3128"/>
        <w:gridCol w:w="794"/>
        <w:gridCol w:w="973"/>
        <w:gridCol w:w="2063"/>
        <w:gridCol w:w="2063"/>
      </w:tblGrid>
      <w:tr w:rsidR="00EE583C" w:rsidRPr="00543E29" w14:paraId="7181C4C1" w14:textId="77777777" w:rsidTr="00EE583C">
        <w:tc>
          <w:tcPr>
            <w:tcW w:w="1552" w:type="dxa"/>
            <w:shd w:val="clear" w:color="auto" w:fill="BFBFBF"/>
          </w:tcPr>
          <w:p w14:paraId="4C07BBB4" w14:textId="77777777" w:rsidR="00EE583C" w:rsidRPr="00543E29" w:rsidRDefault="00EE583C" w:rsidP="00EE583C">
            <w:pPr>
              <w:rPr>
                <w:rFonts w:cs="Arial"/>
                <w:b/>
                <w:bCs/>
              </w:rPr>
            </w:pPr>
            <w:r w:rsidRPr="00543E29">
              <w:rPr>
                <w:rFonts w:cs="Arial"/>
                <w:b/>
                <w:bCs/>
              </w:rPr>
              <w:t>Autumn Term</w:t>
            </w:r>
          </w:p>
        </w:tc>
        <w:tc>
          <w:tcPr>
            <w:tcW w:w="3964" w:type="dxa"/>
            <w:shd w:val="clear" w:color="auto" w:fill="BFBFBF"/>
          </w:tcPr>
          <w:p w14:paraId="5FB8BCD5" w14:textId="77777777" w:rsidR="00EE583C" w:rsidRPr="00543E29" w:rsidRDefault="00EE583C" w:rsidP="00EE583C">
            <w:pPr>
              <w:rPr>
                <w:rFonts w:cs="Arial"/>
                <w:b/>
                <w:bCs/>
              </w:rPr>
            </w:pPr>
            <w:r w:rsidRPr="00543E29">
              <w:rPr>
                <w:rFonts w:cs="Arial"/>
                <w:b/>
                <w:bCs/>
              </w:rPr>
              <w:t>Lesson Content</w:t>
            </w:r>
          </w:p>
        </w:tc>
        <w:tc>
          <w:tcPr>
            <w:tcW w:w="3128" w:type="dxa"/>
            <w:shd w:val="clear" w:color="auto" w:fill="BFBFBF"/>
            <w:vAlign w:val="bottom"/>
          </w:tcPr>
          <w:p w14:paraId="4D312C6B" w14:textId="77777777" w:rsidR="00EE583C" w:rsidRPr="00543E29" w:rsidRDefault="00EE583C" w:rsidP="00EE583C">
            <w:pPr>
              <w:rPr>
                <w:rFonts w:cs="Arial"/>
                <w:b/>
                <w:bCs/>
              </w:rPr>
            </w:pPr>
            <w:r w:rsidRPr="00543E29">
              <w:rPr>
                <w:rFonts w:cs="Arial"/>
                <w:b/>
                <w:bCs/>
                <w:lang w:eastAsia="en-GB"/>
              </w:rPr>
              <w:t>Friday Enigma</w:t>
            </w:r>
          </w:p>
        </w:tc>
        <w:tc>
          <w:tcPr>
            <w:tcW w:w="794" w:type="dxa"/>
            <w:shd w:val="clear" w:color="auto" w:fill="BFBFBF"/>
          </w:tcPr>
          <w:p w14:paraId="7281D411" w14:textId="77777777" w:rsidR="00EE583C" w:rsidRPr="00543E29" w:rsidRDefault="00EE583C" w:rsidP="00EE583C">
            <w:pPr>
              <w:rPr>
                <w:rFonts w:cs="Arial"/>
                <w:b/>
                <w:bCs/>
              </w:rPr>
            </w:pPr>
            <w:r w:rsidRPr="00543E29">
              <w:rPr>
                <w:rFonts w:cs="Arial"/>
                <w:b/>
                <w:bCs/>
                <w:sz w:val="20"/>
                <w:lang w:eastAsia="en-GB"/>
              </w:rPr>
              <w:t>SMSC</w:t>
            </w:r>
          </w:p>
        </w:tc>
        <w:tc>
          <w:tcPr>
            <w:tcW w:w="973" w:type="dxa"/>
            <w:shd w:val="clear" w:color="auto" w:fill="BFBFBF"/>
          </w:tcPr>
          <w:p w14:paraId="79B19026" w14:textId="77777777" w:rsidR="00EE583C" w:rsidRPr="00543E29" w:rsidRDefault="00EE583C" w:rsidP="00EE583C">
            <w:pPr>
              <w:rPr>
                <w:rFonts w:cs="Arial"/>
                <w:b/>
                <w:bCs/>
              </w:rPr>
            </w:pPr>
            <w:r w:rsidRPr="00543E29">
              <w:rPr>
                <w:rFonts w:cs="Arial"/>
                <w:b/>
                <w:bCs/>
                <w:sz w:val="20"/>
                <w:lang w:eastAsia="en-GB"/>
              </w:rPr>
              <w:t>PSHEE</w:t>
            </w:r>
          </w:p>
        </w:tc>
        <w:tc>
          <w:tcPr>
            <w:tcW w:w="2063" w:type="dxa"/>
            <w:shd w:val="clear" w:color="auto" w:fill="BFBFBF"/>
          </w:tcPr>
          <w:p w14:paraId="2BF40B4D" w14:textId="77777777" w:rsidR="00EE583C" w:rsidRPr="00543E29" w:rsidRDefault="00EE583C" w:rsidP="00EE583C">
            <w:pPr>
              <w:rPr>
                <w:rFonts w:cs="Arial"/>
                <w:b/>
                <w:bCs/>
                <w:sz w:val="20"/>
                <w:lang w:eastAsia="en-GB"/>
              </w:rPr>
            </w:pPr>
            <w:r w:rsidRPr="00543E29">
              <w:rPr>
                <w:rFonts w:cs="Arial"/>
                <w:b/>
                <w:bCs/>
                <w:sz w:val="20"/>
                <w:lang w:eastAsia="en-GB"/>
              </w:rPr>
              <w:t xml:space="preserve">Respecting  Protected </w:t>
            </w:r>
            <w:proofErr w:type="spellStart"/>
            <w:r w:rsidRPr="00543E29">
              <w:rPr>
                <w:rFonts w:cs="Arial"/>
                <w:b/>
                <w:bCs/>
                <w:sz w:val="20"/>
                <w:lang w:eastAsia="en-GB"/>
              </w:rPr>
              <w:t>Charas</w:t>
            </w:r>
            <w:proofErr w:type="spellEnd"/>
          </w:p>
        </w:tc>
        <w:tc>
          <w:tcPr>
            <w:tcW w:w="2063" w:type="dxa"/>
            <w:shd w:val="clear" w:color="auto" w:fill="BFBFBF"/>
          </w:tcPr>
          <w:p w14:paraId="4C624870" w14:textId="77777777" w:rsidR="005E4228" w:rsidRPr="00543E29" w:rsidRDefault="00EE583C" w:rsidP="00EE583C">
            <w:pPr>
              <w:rPr>
                <w:rFonts w:cs="Arial"/>
                <w:b/>
                <w:bCs/>
                <w:sz w:val="20"/>
                <w:lang w:eastAsia="en-GB"/>
              </w:rPr>
            </w:pPr>
            <w:r w:rsidRPr="00543E29">
              <w:rPr>
                <w:rFonts w:cs="Arial"/>
                <w:b/>
                <w:bCs/>
                <w:sz w:val="20"/>
                <w:lang w:eastAsia="en-GB"/>
              </w:rPr>
              <w:t>FBV</w:t>
            </w:r>
          </w:p>
        </w:tc>
      </w:tr>
      <w:tr w:rsidR="00EE583C" w:rsidRPr="00543E29" w14:paraId="2AF4AC06" w14:textId="77777777" w:rsidTr="00EE583C">
        <w:tc>
          <w:tcPr>
            <w:tcW w:w="1552" w:type="dxa"/>
            <w:vAlign w:val="bottom"/>
          </w:tcPr>
          <w:p w14:paraId="1A6618AD" w14:textId="77777777" w:rsidR="00EE583C" w:rsidRPr="00543E29" w:rsidRDefault="00EE583C" w:rsidP="00250B35">
            <w:pPr>
              <w:rPr>
                <w:rFonts w:cs="Arial"/>
              </w:rPr>
            </w:pPr>
            <w:r w:rsidRPr="00543E29">
              <w:rPr>
                <w:rFonts w:cs="Arial"/>
              </w:rPr>
              <w:t>1</w:t>
            </w:r>
          </w:p>
        </w:tc>
        <w:tc>
          <w:tcPr>
            <w:tcW w:w="3964" w:type="dxa"/>
          </w:tcPr>
          <w:p w14:paraId="59CD625D" w14:textId="77777777" w:rsidR="00EE583C" w:rsidRPr="00543E29" w:rsidRDefault="00EE583C" w:rsidP="00250B35">
            <w:pPr>
              <w:rPr>
                <w:rFonts w:cs="Arial"/>
              </w:rPr>
            </w:pPr>
            <w:r w:rsidRPr="00543E29">
              <w:rPr>
                <w:rFonts w:cs="Arial"/>
              </w:rPr>
              <w:t>Living In the Wider World – Setting Goals and Identifying Strengths and Weaknesses</w:t>
            </w:r>
          </w:p>
          <w:p w14:paraId="3743687F" w14:textId="77777777" w:rsidR="00EE583C" w:rsidRPr="00543E29" w:rsidRDefault="00EE583C" w:rsidP="00250B35">
            <w:pPr>
              <w:rPr>
                <w:rFonts w:cs="Arial"/>
              </w:rPr>
            </w:pPr>
          </w:p>
        </w:tc>
        <w:tc>
          <w:tcPr>
            <w:tcW w:w="3128" w:type="dxa"/>
            <w:vAlign w:val="bottom"/>
          </w:tcPr>
          <w:p w14:paraId="300C9A64" w14:textId="77777777" w:rsidR="00EE583C" w:rsidRPr="00543E29" w:rsidRDefault="00EE583C" w:rsidP="00BA5CF4">
            <w:pPr>
              <w:overflowPunct/>
              <w:autoSpaceDE/>
              <w:autoSpaceDN/>
              <w:adjustRightInd/>
              <w:textAlignment w:val="auto"/>
              <w:rPr>
                <w:rFonts w:cs="Arial"/>
                <w:szCs w:val="22"/>
                <w:lang w:eastAsia="en-GB"/>
              </w:rPr>
            </w:pPr>
            <w:r w:rsidRPr="00543E29">
              <w:rPr>
                <w:rFonts w:cs="Arial"/>
                <w:szCs w:val="22"/>
              </w:rPr>
              <w:t>James Shone 'I Can and I Am'</w:t>
            </w:r>
          </w:p>
          <w:p w14:paraId="6E8BC864" w14:textId="77777777" w:rsidR="00EE583C" w:rsidRPr="00543E29" w:rsidRDefault="00EE583C" w:rsidP="00250B35">
            <w:pPr>
              <w:rPr>
                <w:rFonts w:cs="Arial"/>
              </w:rPr>
            </w:pPr>
          </w:p>
        </w:tc>
        <w:tc>
          <w:tcPr>
            <w:tcW w:w="794" w:type="dxa"/>
          </w:tcPr>
          <w:p w14:paraId="03938AE9" w14:textId="77777777" w:rsidR="00EE583C" w:rsidRPr="00543E29" w:rsidRDefault="00EE583C" w:rsidP="00250B35">
            <w:pPr>
              <w:rPr>
                <w:rFonts w:cs="Arial"/>
              </w:rPr>
            </w:pPr>
            <w:r w:rsidRPr="00543E29">
              <w:rPr>
                <w:rFonts w:cs="Arial"/>
              </w:rPr>
              <w:t>S</w:t>
            </w:r>
          </w:p>
          <w:p w14:paraId="4E44B362" w14:textId="77777777" w:rsidR="00EE583C" w:rsidRPr="00543E29" w:rsidRDefault="00EE583C" w:rsidP="00250B35">
            <w:pPr>
              <w:rPr>
                <w:rFonts w:cs="Arial"/>
              </w:rPr>
            </w:pPr>
            <w:r w:rsidRPr="00543E29">
              <w:rPr>
                <w:rFonts w:cs="Arial"/>
              </w:rPr>
              <w:t>C</w:t>
            </w:r>
          </w:p>
          <w:p w14:paraId="3CA28CEB" w14:textId="77777777" w:rsidR="00EE583C" w:rsidRPr="00543E29" w:rsidRDefault="00EE583C" w:rsidP="00250B35">
            <w:pPr>
              <w:rPr>
                <w:rFonts w:cs="Arial"/>
              </w:rPr>
            </w:pPr>
          </w:p>
        </w:tc>
        <w:tc>
          <w:tcPr>
            <w:tcW w:w="973" w:type="dxa"/>
          </w:tcPr>
          <w:p w14:paraId="4304F6CD" w14:textId="77777777" w:rsidR="00EE583C" w:rsidRPr="00543E29" w:rsidRDefault="00EE583C" w:rsidP="00250B35">
            <w:pPr>
              <w:rPr>
                <w:rFonts w:cs="Arial"/>
              </w:rPr>
            </w:pPr>
            <w:r w:rsidRPr="00543E29">
              <w:rPr>
                <w:rFonts w:cs="Arial"/>
              </w:rPr>
              <w:t>P</w:t>
            </w:r>
          </w:p>
          <w:p w14:paraId="307CF1BD" w14:textId="77777777" w:rsidR="00EE583C" w:rsidRPr="00543E29" w:rsidRDefault="00EE583C" w:rsidP="00250B35">
            <w:pPr>
              <w:rPr>
                <w:rFonts w:cs="Arial"/>
              </w:rPr>
            </w:pPr>
            <w:r w:rsidRPr="00543E29">
              <w:rPr>
                <w:rFonts w:cs="Arial"/>
              </w:rPr>
              <w:t>S</w:t>
            </w:r>
          </w:p>
          <w:p w14:paraId="44529C47" w14:textId="77777777" w:rsidR="00EE583C" w:rsidRPr="00543E29" w:rsidRDefault="00EE583C" w:rsidP="00250B35">
            <w:pPr>
              <w:rPr>
                <w:rFonts w:cs="Arial"/>
              </w:rPr>
            </w:pPr>
            <w:r w:rsidRPr="00543E29">
              <w:rPr>
                <w:rFonts w:cs="Arial"/>
              </w:rPr>
              <w:t>E</w:t>
            </w:r>
          </w:p>
        </w:tc>
        <w:tc>
          <w:tcPr>
            <w:tcW w:w="2063" w:type="dxa"/>
          </w:tcPr>
          <w:p w14:paraId="3042279C" w14:textId="77777777" w:rsidR="00EE583C" w:rsidRPr="00543E29" w:rsidRDefault="00EE583C" w:rsidP="00250B35">
            <w:pPr>
              <w:rPr>
                <w:rFonts w:cs="Arial"/>
                <w:sz w:val="20"/>
              </w:rPr>
            </w:pPr>
            <w:r w:rsidRPr="00543E29">
              <w:rPr>
                <w:rFonts w:cs="Arial"/>
                <w:sz w:val="20"/>
              </w:rPr>
              <w:t>Self-esteem/confidence</w:t>
            </w:r>
          </w:p>
        </w:tc>
        <w:tc>
          <w:tcPr>
            <w:tcW w:w="2063" w:type="dxa"/>
          </w:tcPr>
          <w:p w14:paraId="74F66103" w14:textId="77777777" w:rsidR="00EE583C" w:rsidRPr="00543E29" w:rsidRDefault="00EE583C" w:rsidP="00250B35">
            <w:pPr>
              <w:rPr>
                <w:rFonts w:cs="Arial"/>
                <w:sz w:val="20"/>
                <w:szCs w:val="18"/>
              </w:rPr>
            </w:pPr>
          </w:p>
        </w:tc>
      </w:tr>
      <w:tr w:rsidR="00EE583C" w:rsidRPr="00543E29" w14:paraId="193AEC2A" w14:textId="77777777" w:rsidTr="00EE583C">
        <w:tc>
          <w:tcPr>
            <w:tcW w:w="1552" w:type="dxa"/>
            <w:vAlign w:val="bottom"/>
          </w:tcPr>
          <w:p w14:paraId="07782671" w14:textId="77777777" w:rsidR="00EE583C" w:rsidRPr="00543E29" w:rsidRDefault="00EE583C" w:rsidP="00250B35">
            <w:pPr>
              <w:rPr>
                <w:rFonts w:cs="Arial"/>
              </w:rPr>
            </w:pPr>
            <w:r w:rsidRPr="00543E29">
              <w:rPr>
                <w:rFonts w:cs="Arial"/>
              </w:rPr>
              <w:t>2</w:t>
            </w:r>
          </w:p>
        </w:tc>
        <w:tc>
          <w:tcPr>
            <w:tcW w:w="3964" w:type="dxa"/>
          </w:tcPr>
          <w:p w14:paraId="276782BC" w14:textId="77777777" w:rsidR="00EE012F" w:rsidRPr="00543E29" w:rsidRDefault="00EE012F" w:rsidP="00EE012F">
            <w:pPr>
              <w:rPr>
                <w:rFonts w:cs="Arial"/>
              </w:rPr>
            </w:pPr>
            <w:r w:rsidRPr="00543E29">
              <w:rPr>
                <w:rFonts w:cs="Arial"/>
              </w:rPr>
              <w:t xml:space="preserve">Living In the Wider World - Personal Skills and Careers Profiles </w:t>
            </w:r>
          </w:p>
          <w:p w14:paraId="490F3D4A" w14:textId="77777777" w:rsidR="00EE583C" w:rsidRPr="00543E29" w:rsidRDefault="00EE012F" w:rsidP="00EE012F">
            <w:pPr>
              <w:rPr>
                <w:rFonts w:cs="Arial"/>
              </w:rPr>
            </w:pPr>
            <w:r w:rsidRPr="00543E29">
              <w:rPr>
                <w:rFonts w:cs="Arial"/>
              </w:rPr>
              <w:t>Making Choices, Research and Higher Education</w:t>
            </w:r>
          </w:p>
        </w:tc>
        <w:tc>
          <w:tcPr>
            <w:tcW w:w="3128" w:type="dxa"/>
            <w:vAlign w:val="bottom"/>
          </w:tcPr>
          <w:p w14:paraId="68AF154D" w14:textId="77777777" w:rsidR="00EE583C" w:rsidRPr="00543E29" w:rsidRDefault="00EE583C" w:rsidP="00250B35">
            <w:pPr>
              <w:rPr>
                <w:rFonts w:cs="Arial"/>
              </w:rPr>
            </w:pPr>
          </w:p>
        </w:tc>
        <w:tc>
          <w:tcPr>
            <w:tcW w:w="794" w:type="dxa"/>
          </w:tcPr>
          <w:p w14:paraId="1FD10783" w14:textId="77777777" w:rsidR="00EE583C" w:rsidRPr="00543E29" w:rsidRDefault="00EE583C" w:rsidP="00250B35">
            <w:pPr>
              <w:rPr>
                <w:rFonts w:cs="Arial"/>
              </w:rPr>
            </w:pPr>
            <w:r w:rsidRPr="00543E29">
              <w:rPr>
                <w:rFonts w:cs="Arial"/>
              </w:rPr>
              <w:t>S</w:t>
            </w:r>
          </w:p>
          <w:p w14:paraId="3119EC94" w14:textId="77777777" w:rsidR="00EE583C" w:rsidRPr="00543E29" w:rsidRDefault="00EE583C" w:rsidP="00250B35">
            <w:pPr>
              <w:rPr>
                <w:rFonts w:cs="Arial"/>
              </w:rPr>
            </w:pPr>
          </w:p>
        </w:tc>
        <w:tc>
          <w:tcPr>
            <w:tcW w:w="973" w:type="dxa"/>
          </w:tcPr>
          <w:p w14:paraId="4A95C840" w14:textId="77777777" w:rsidR="00EE583C" w:rsidRPr="00543E29" w:rsidRDefault="00EE583C" w:rsidP="00250B35">
            <w:pPr>
              <w:rPr>
                <w:rFonts w:cs="Arial"/>
              </w:rPr>
            </w:pPr>
            <w:r w:rsidRPr="00543E29">
              <w:rPr>
                <w:rFonts w:cs="Arial"/>
              </w:rPr>
              <w:t>P</w:t>
            </w:r>
          </w:p>
          <w:p w14:paraId="6F301AF6" w14:textId="77777777" w:rsidR="00EE583C" w:rsidRPr="00543E29" w:rsidRDefault="00EE583C" w:rsidP="00250B35">
            <w:pPr>
              <w:rPr>
                <w:rFonts w:cs="Arial"/>
              </w:rPr>
            </w:pPr>
            <w:r w:rsidRPr="00543E29">
              <w:rPr>
                <w:rFonts w:cs="Arial"/>
              </w:rPr>
              <w:t>S</w:t>
            </w:r>
          </w:p>
          <w:p w14:paraId="238735CC" w14:textId="77777777" w:rsidR="00EE583C" w:rsidRPr="00543E29" w:rsidRDefault="00EE583C" w:rsidP="00250B35">
            <w:pPr>
              <w:rPr>
                <w:rFonts w:cs="Arial"/>
              </w:rPr>
            </w:pPr>
          </w:p>
        </w:tc>
        <w:tc>
          <w:tcPr>
            <w:tcW w:w="2063" w:type="dxa"/>
          </w:tcPr>
          <w:p w14:paraId="15279247" w14:textId="77777777" w:rsidR="00EE583C" w:rsidRPr="00543E29" w:rsidRDefault="00EE583C" w:rsidP="00250B35">
            <w:pPr>
              <w:rPr>
                <w:rFonts w:cs="Arial"/>
                <w:sz w:val="20"/>
              </w:rPr>
            </w:pPr>
          </w:p>
          <w:p w14:paraId="2A2365FE" w14:textId="77777777" w:rsidR="00EE583C" w:rsidRPr="00543E29" w:rsidRDefault="00EE583C" w:rsidP="00250B35">
            <w:pPr>
              <w:rPr>
                <w:rFonts w:cs="Arial"/>
                <w:sz w:val="20"/>
              </w:rPr>
            </w:pPr>
            <w:r w:rsidRPr="00543E29">
              <w:rPr>
                <w:rFonts w:cs="Arial"/>
                <w:sz w:val="20"/>
              </w:rPr>
              <w:t>Self-esteem/confidence</w:t>
            </w:r>
          </w:p>
        </w:tc>
        <w:tc>
          <w:tcPr>
            <w:tcW w:w="2063" w:type="dxa"/>
          </w:tcPr>
          <w:p w14:paraId="2B0C7D98" w14:textId="77777777" w:rsidR="00EE583C" w:rsidRPr="00543E29" w:rsidRDefault="00EE583C" w:rsidP="00250B35">
            <w:pPr>
              <w:rPr>
                <w:rFonts w:cs="Arial"/>
                <w:sz w:val="20"/>
                <w:szCs w:val="18"/>
              </w:rPr>
            </w:pPr>
          </w:p>
        </w:tc>
      </w:tr>
      <w:tr w:rsidR="00EE583C" w:rsidRPr="00543E29" w14:paraId="435056D6" w14:textId="77777777" w:rsidTr="00EE583C">
        <w:tc>
          <w:tcPr>
            <w:tcW w:w="1552" w:type="dxa"/>
            <w:vAlign w:val="bottom"/>
          </w:tcPr>
          <w:p w14:paraId="0482C6BA" w14:textId="77777777" w:rsidR="00EE583C" w:rsidRPr="00543E29" w:rsidRDefault="00EE583C" w:rsidP="00250B35">
            <w:pPr>
              <w:rPr>
                <w:rFonts w:cs="Arial"/>
              </w:rPr>
            </w:pPr>
            <w:r w:rsidRPr="00543E29">
              <w:rPr>
                <w:rFonts w:cs="Arial"/>
              </w:rPr>
              <w:t>3</w:t>
            </w:r>
          </w:p>
        </w:tc>
        <w:tc>
          <w:tcPr>
            <w:tcW w:w="3964" w:type="dxa"/>
          </w:tcPr>
          <w:p w14:paraId="280E7B47" w14:textId="77777777" w:rsidR="00EE583C" w:rsidRPr="00543E29" w:rsidRDefault="00EE583C" w:rsidP="00250B35">
            <w:pPr>
              <w:rPr>
                <w:rFonts w:cs="Arial"/>
              </w:rPr>
            </w:pPr>
            <w:r w:rsidRPr="00543E29">
              <w:rPr>
                <w:rFonts w:cs="Arial"/>
                <w:szCs w:val="22"/>
                <w:lang w:eastAsia="en-GB"/>
              </w:rPr>
              <w:t>Physical Health and Mental Wellbeing</w:t>
            </w:r>
            <w:r w:rsidRPr="00543E29">
              <w:rPr>
                <w:rFonts w:cs="Arial"/>
              </w:rPr>
              <w:t xml:space="preserve"> &amp; Relationships and Sex Education - Sexual Health and Relationship Education </w:t>
            </w:r>
          </w:p>
          <w:p w14:paraId="4E9C24FD" w14:textId="77777777" w:rsidR="00EE583C" w:rsidRPr="00543E29" w:rsidRDefault="00EE583C" w:rsidP="00250B35">
            <w:pPr>
              <w:rPr>
                <w:rFonts w:cs="Arial"/>
              </w:rPr>
            </w:pPr>
          </w:p>
        </w:tc>
        <w:tc>
          <w:tcPr>
            <w:tcW w:w="3128" w:type="dxa"/>
            <w:vAlign w:val="bottom"/>
          </w:tcPr>
          <w:p w14:paraId="5743E1B7" w14:textId="77777777" w:rsidR="00EE583C" w:rsidRPr="00543E29" w:rsidRDefault="00EE583C" w:rsidP="00BA5CF4">
            <w:pPr>
              <w:overflowPunct/>
              <w:autoSpaceDE/>
              <w:autoSpaceDN/>
              <w:adjustRightInd/>
              <w:textAlignment w:val="auto"/>
              <w:rPr>
                <w:rFonts w:cs="Arial"/>
                <w:szCs w:val="22"/>
                <w:lang w:eastAsia="en-GB"/>
              </w:rPr>
            </w:pPr>
            <w:r w:rsidRPr="00543E29">
              <w:rPr>
                <w:rFonts w:cs="Arial"/>
                <w:szCs w:val="22"/>
              </w:rPr>
              <w:t>School of Sexuality education workshops</w:t>
            </w:r>
          </w:p>
          <w:p w14:paraId="62370138" w14:textId="77777777" w:rsidR="00EE583C" w:rsidRPr="00543E29" w:rsidRDefault="00EE583C" w:rsidP="00250B35">
            <w:pPr>
              <w:rPr>
                <w:rFonts w:cs="Arial"/>
              </w:rPr>
            </w:pPr>
          </w:p>
        </w:tc>
        <w:tc>
          <w:tcPr>
            <w:tcW w:w="794" w:type="dxa"/>
          </w:tcPr>
          <w:p w14:paraId="7336B614" w14:textId="77777777" w:rsidR="00EE583C" w:rsidRPr="00543E29" w:rsidRDefault="00EE583C" w:rsidP="00250B35">
            <w:pPr>
              <w:rPr>
                <w:rFonts w:cs="Arial"/>
              </w:rPr>
            </w:pPr>
            <w:r w:rsidRPr="00543E29">
              <w:rPr>
                <w:rFonts w:cs="Arial"/>
              </w:rPr>
              <w:t>M</w:t>
            </w:r>
          </w:p>
          <w:p w14:paraId="14F41D52" w14:textId="77777777" w:rsidR="00EE583C" w:rsidRPr="00543E29" w:rsidRDefault="00EE583C" w:rsidP="00250B35">
            <w:pPr>
              <w:rPr>
                <w:rFonts w:cs="Arial"/>
              </w:rPr>
            </w:pPr>
            <w:r w:rsidRPr="00543E29">
              <w:rPr>
                <w:rFonts w:cs="Arial"/>
              </w:rPr>
              <w:t>S</w:t>
            </w:r>
          </w:p>
        </w:tc>
        <w:tc>
          <w:tcPr>
            <w:tcW w:w="973" w:type="dxa"/>
          </w:tcPr>
          <w:p w14:paraId="74159699" w14:textId="77777777" w:rsidR="00EE583C" w:rsidRPr="00543E29" w:rsidRDefault="00EE583C" w:rsidP="00250B35">
            <w:pPr>
              <w:rPr>
                <w:rFonts w:cs="Arial"/>
              </w:rPr>
            </w:pPr>
            <w:r w:rsidRPr="00543E29">
              <w:rPr>
                <w:rFonts w:cs="Arial"/>
              </w:rPr>
              <w:t>P</w:t>
            </w:r>
          </w:p>
          <w:p w14:paraId="7B3F542E" w14:textId="77777777" w:rsidR="00EE583C" w:rsidRPr="00543E29" w:rsidRDefault="00EE583C" w:rsidP="00250B35">
            <w:pPr>
              <w:rPr>
                <w:rFonts w:cs="Arial"/>
              </w:rPr>
            </w:pPr>
            <w:r w:rsidRPr="00543E29">
              <w:rPr>
                <w:rFonts w:cs="Arial"/>
              </w:rPr>
              <w:t>S</w:t>
            </w:r>
          </w:p>
          <w:p w14:paraId="478D586E" w14:textId="77777777" w:rsidR="00EE583C" w:rsidRPr="00543E29" w:rsidRDefault="00EE583C" w:rsidP="00250B35">
            <w:pPr>
              <w:rPr>
                <w:rFonts w:cs="Arial"/>
              </w:rPr>
            </w:pPr>
            <w:r w:rsidRPr="00543E29">
              <w:rPr>
                <w:rFonts w:cs="Arial"/>
              </w:rPr>
              <w:t>H</w:t>
            </w:r>
          </w:p>
          <w:p w14:paraId="14864736" w14:textId="77777777" w:rsidR="00EE583C" w:rsidRPr="00543E29" w:rsidRDefault="00EE583C" w:rsidP="00250B35">
            <w:pPr>
              <w:rPr>
                <w:rFonts w:cs="Arial"/>
              </w:rPr>
            </w:pPr>
          </w:p>
        </w:tc>
        <w:tc>
          <w:tcPr>
            <w:tcW w:w="2063" w:type="dxa"/>
          </w:tcPr>
          <w:p w14:paraId="7E668E86" w14:textId="77777777" w:rsidR="00EE583C" w:rsidRPr="00543E29" w:rsidRDefault="00EE583C" w:rsidP="00250B35">
            <w:pPr>
              <w:rPr>
                <w:rFonts w:cs="Arial"/>
                <w:sz w:val="20"/>
              </w:rPr>
            </w:pPr>
            <w:r w:rsidRPr="00543E29">
              <w:rPr>
                <w:rFonts w:cs="Arial"/>
                <w:sz w:val="20"/>
              </w:rPr>
              <w:t xml:space="preserve">Respecting Protected </w:t>
            </w:r>
            <w:proofErr w:type="spellStart"/>
            <w:r w:rsidRPr="00543E29">
              <w:rPr>
                <w:rFonts w:cs="Arial"/>
                <w:sz w:val="20"/>
              </w:rPr>
              <w:t>Charas</w:t>
            </w:r>
            <w:proofErr w:type="spellEnd"/>
            <w:r w:rsidRPr="00543E29">
              <w:rPr>
                <w:rFonts w:cs="Arial"/>
                <w:sz w:val="20"/>
              </w:rPr>
              <w:t>.</w:t>
            </w:r>
          </w:p>
        </w:tc>
        <w:tc>
          <w:tcPr>
            <w:tcW w:w="2063" w:type="dxa"/>
          </w:tcPr>
          <w:p w14:paraId="3F769574" w14:textId="77777777" w:rsidR="00EE583C" w:rsidRPr="00543E29" w:rsidRDefault="00EE583C" w:rsidP="00250B35">
            <w:pPr>
              <w:rPr>
                <w:rFonts w:cs="Arial"/>
                <w:sz w:val="20"/>
                <w:szCs w:val="18"/>
              </w:rPr>
            </w:pPr>
          </w:p>
        </w:tc>
      </w:tr>
      <w:tr w:rsidR="00EE583C" w:rsidRPr="00543E29" w14:paraId="746CDFC1" w14:textId="77777777" w:rsidTr="00EE583C">
        <w:tc>
          <w:tcPr>
            <w:tcW w:w="1552" w:type="dxa"/>
            <w:vAlign w:val="bottom"/>
          </w:tcPr>
          <w:p w14:paraId="7C202575" w14:textId="77777777" w:rsidR="00EE583C" w:rsidRPr="00543E29" w:rsidRDefault="00EE583C" w:rsidP="00250B35">
            <w:pPr>
              <w:rPr>
                <w:rFonts w:cs="Arial"/>
              </w:rPr>
            </w:pPr>
            <w:r w:rsidRPr="00543E29">
              <w:rPr>
                <w:rFonts w:cs="Arial"/>
              </w:rPr>
              <w:t>4</w:t>
            </w:r>
          </w:p>
        </w:tc>
        <w:tc>
          <w:tcPr>
            <w:tcW w:w="3964" w:type="dxa"/>
          </w:tcPr>
          <w:p w14:paraId="7849F1E9" w14:textId="77777777" w:rsidR="00EE583C" w:rsidRPr="00543E29" w:rsidRDefault="00EE583C" w:rsidP="00250B35">
            <w:pPr>
              <w:rPr>
                <w:rFonts w:cs="Arial"/>
              </w:rPr>
            </w:pPr>
            <w:r w:rsidRPr="00543E29">
              <w:rPr>
                <w:rFonts w:cs="Arial"/>
              </w:rPr>
              <w:t>Living In the Wider World (Identity and Diversity) – Social Diversity in the UK and Global Citizenship</w:t>
            </w:r>
          </w:p>
          <w:p w14:paraId="47D273F3" w14:textId="77777777" w:rsidR="00EE583C" w:rsidRPr="00543E29" w:rsidRDefault="00EE583C" w:rsidP="00250B35">
            <w:pPr>
              <w:rPr>
                <w:rFonts w:cs="Arial"/>
              </w:rPr>
            </w:pPr>
          </w:p>
        </w:tc>
        <w:tc>
          <w:tcPr>
            <w:tcW w:w="3128" w:type="dxa"/>
            <w:vAlign w:val="bottom"/>
          </w:tcPr>
          <w:p w14:paraId="6FB7184D" w14:textId="77777777" w:rsidR="00EE583C" w:rsidRPr="00543E29" w:rsidRDefault="00EE583C" w:rsidP="00BA5CF4">
            <w:pPr>
              <w:overflowPunct/>
              <w:autoSpaceDE/>
              <w:autoSpaceDN/>
              <w:adjustRightInd/>
              <w:textAlignment w:val="auto"/>
              <w:rPr>
                <w:rFonts w:cs="Arial"/>
                <w:szCs w:val="22"/>
                <w:lang w:eastAsia="en-GB"/>
              </w:rPr>
            </w:pPr>
            <w:r w:rsidRPr="00543E29">
              <w:rPr>
                <w:rFonts w:cs="Arial"/>
                <w:szCs w:val="22"/>
              </w:rPr>
              <w:t xml:space="preserve">J Grange 'Neurodiversity' </w:t>
            </w:r>
          </w:p>
          <w:p w14:paraId="5E2C38CF" w14:textId="77777777" w:rsidR="00EE583C" w:rsidRPr="00543E29" w:rsidRDefault="00EE583C" w:rsidP="00250B35">
            <w:pPr>
              <w:rPr>
                <w:rFonts w:cs="Arial"/>
              </w:rPr>
            </w:pPr>
          </w:p>
        </w:tc>
        <w:tc>
          <w:tcPr>
            <w:tcW w:w="794" w:type="dxa"/>
          </w:tcPr>
          <w:p w14:paraId="618C3A55" w14:textId="77777777" w:rsidR="00EE583C" w:rsidRPr="00543E29" w:rsidRDefault="00EE583C" w:rsidP="00250B35">
            <w:pPr>
              <w:rPr>
                <w:rFonts w:cs="Arial"/>
              </w:rPr>
            </w:pPr>
            <w:r w:rsidRPr="00543E29">
              <w:rPr>
                <w:rFonts w:cs="Arial"/>
              </w:rPr>
              <w:t>S</w:t>
            </w:r>
          </w:p>
          <w:p w14:paraId="5BA6C69D" w14:textId="77777777" w:rsidR="00EE583C" w:rsidRPr="00543E29" w:rsidRDefault="00EE583C" w:rsidP="00250B35">
            <w:pPr>
              <w:rPr>
                <w:rFonts w:cs="Arial"/>
              </w:rPr>
            </w:pPr>
            <w:r w:rsidRPr="00543E29">
              <w:rPr>
                <w:rFonts w:cs="Arial"/>
              </w:rPr>
              <w:t>C</w:t>
            </w:r>
          </w:p>
          <w:p w14:paraId="281E58EB" w14:textId="77777777" w:rsidR="00EE583C" w:rsidRPr="00543E29" w:rsidRDefault="00EE583C" w:rsidP="00250B35">
            <w:pPr>
              <w:rPr>
                <w:rFonts w:cs="Arial"/>
              </w:rPr>
            </w:pPr>
          </w:p>
        </w:tc>
        <w:tc>
          <w:tcPr>
            <w:tcW w:w="973" w:type="dxa"/>
          </w:tcPr>
          <w:p w14:paraId="2F45E7B8" w14:textId="77777777" w:rsidR="00EE583C" w:rsidRPr="00543E29" w:rsidRDefault="00EE583C" w:rsidP="00250B35">
            <w:pPr>
              <w:rPr>
                <w:rFonts w:cs="Arial"/>
              </w:rPr>
            </w:pPr>
            <w:r w:rsidRPr="00543E29">
              <w:rPr>
                <w:rFonts w:cs="Arial"/>
              </w:rPr>
              <w:t>P</w:t>
            </w:r>
          </w:p>
          <w:p w14:paraId="27D74819" w14:textId="77777777" w:rsidR="00EE583C" w:rsidRPr="00543E29" w:rsidRDefault="00EE583C" w:rsidP="00250B35">
            <w:pPr>
              <w:rPr>
                <w:rFonts w:cs="Arial"/>
              </w:rPr>
            </w:pPr>
            <w:r w:rsidRPr="00543E29">
              <w:rPr>
                <w:rFonts w:cs="Arial"/>
              </w:rPr>
              <w:t>S</w:t>
            </w:r>
          </w:p>
          <w:p w14:paraId="08F5C126" w14:textId="77777777" w:rsidR="00EE583C" w:rsidRPr="00543E29" w:rsidRDefault="00EE583C" w:rsidP="00250B35">
            <w:pPr>
              <w:rPr>
                <w:rFonts w:cs="Arial"/>
              </w:rPr>
            </w:pPr>
            <w:r w:rsidRPr="00543E29">
              <w:rPr>
                <w:rFonts w:cs="Arial"/>
              </w:rPr>
              <w:t>E</w:t>
            </w:r>
          </w:p>
        </w:tc>
        <w:tc>
          <w:tcPr>
            <w:tcW w:w="2063" w:type="dxa"/>
          </w:tcPr>
          <w:p w14:paraId="56FF8F04" w14:textId="77777777" w:rsidR="00EE583C" w:rsidRPr="00543E29" w:rsidRDefault="00EE583C" w:rsidP="00250B35">
            <w:pPr>
              <w:rPr>
                <w:rFonts w:cs="Arial"/>
                <w:sz w:val="20"/>
              </w:rPr>
            </w:pPr>
            <w:r w:rsidRPr="00543E29">
              <w:rPr>
                <w:rFonts w:cs="Arial"/>
                <w:sz w:val="20"/>
              </w:rPr>
              <w:t xml:space="preserve">Respecting Protected </w:t>
            </w:r>
            <w:proofErr w:type="spellStart"/>
            <w:r w:rsidRPr="00543E29">
              <w:rPr>
                <w:rFonts w:cs="Arial"/>
                <w:sz w:val="20"/>
              </w:rPr>
              <w:t>Charas</w:t>
            </w:r>
            <w:proofErr w:type="spellEnd"/>
            <w:r w:rsidRPr="00543E29">
              <w:rPr>
                <w:rFonts w:cs="Arial"/>
                <w:sz w:val="20"/>
              </w:rPr>
              <w:t>.</w:t>
            </w:r>
          </w:p>
          <w:p w14:paraId="251E7FD8" w14:textId="77777777" w:rsidR="00EE583C" w:rsidRPr="00543E29" w:rsidRDefault="00EE583C" w:rsidP="00250B35">
            <w:pPr>
              <w:rPr>
                <w:rFonts w:cs="Arial"/>
                <w:sz w:val="20"/>
              </w:rPr>
            </w:pPr>
            <w:r w:rsidRPr="00543E29">
              <w:rPr>
                <w:rFonts w:cs="Arial"/>
                <w:sz w:val="20"/>
              </w:rPr>
              <w:t>Cultural respect</w:t>
            </w:r>
          </w:p>
          <w:p w14:paraId="1E1B50D2" w14:textId="77777777" w:rsidR="00EE583C" w:rsidRPr="00543E29" w:rsidRDefault="00EE583C" w:rsidP="00250B35">
            <w:pPr>
              <w:rPr>
                <w:rFonts w:cs="Arial"/>
                <w:sz w:val="20"/>
              </w:rPr>
            </w:pPr>
          </w:p>
        </w:tc>
        <w:tc>
          <w:tcPr>
            <w:tcW w:w="2063" w:type="dxa"/>
          </w:tcPr>
          <w:p w14:paraId="18F8497B" w14:textId="77777777" w:rsidR="00EE583C" w:rsidRPr="00543E29" w:rsidRDefault="00E460DF" w:rsidP="00250B35">
            <w:pPr>
              <w:rPr>
                <w:rFonts w:cs="Arial"/>
                <w:sz w:val="20"/>
                <w:szCs w:val="18"/>
              </w:rPr>
            </w:pPr>
            <w:r w:rsidRPr="00543E29">
              <w:rPr>
                <w:rFonts w:cs="Arial"/>
                <w:sz w:val="20"/>
                <w:szCs w:val="18"/>
              </w:rPr>
              <w:t>D</w:t>
            </w:r>
          </w:p>
          <w:p w14:paraId="0827A836" w14:textId="77777777" w:rsidR="00E460DF" w:rsidRPr="00543E29" w:rsidRDefault="00E460DF" w:rsidP="00250B35">
            <w:pPr>
              <w:rPr>
                <w:rFonts w:cs="Arial"/>
                <w:sz w:val="20"/>
                <w:szCs w:val="18"/>
              </w:rPr>
            </w:pPr>
            <w:r w:rsidRPr="00543E29">
              <w:rPr>
                <w:rFonts w:cs="Arial"/>
                <w:sz w:val="20"/>
                <w:szCs w:val="18"/>
              </w:rPr>
              <w:t>IL</w:t>
            </w:r>
          </w:p>
        </w:tc>
      </w:tr>
      <w:tr w:rsidR="00EE583C" w:rsidRPr="00543E29" w14:paraId="72675F54" w14:textId="77777777" w:rsidTr="00EE583C">
        <w:tc>
          <w:tcPr>
            <w:tcW w:w="1552" w:type="dxa"/>
            <w:vAlign w:val="bottom"/>
          </w:tcPr>
          <w:p w14:paraId="0FD0DB8A" w14:textId="77777777" w:rsidR="00EE583C" w:rsidRPr="00543E29" w:rsidRDefault="00EE583C" w:rsidP="00250B35">
            <w:pPr>
              <w:rPr>
                <w:rFonts w:cs="Arial"/>
              </w:rPr>
            </w:pPr>
            <w:r w:rsidRPr="00543E29">
              <w:rPr>
                <w:rFonts w:cs="Arial"/>
              </w:rPr>
              <w:t>5</w:t>
            </w:r>
          </w:p>
        </w:tc>
        <w:tc>
          <w:tcPr>
            <w:tcW w:w="3964" w:type="dxa"/>
          </w:tcPr>
          <w:p w14:paraId="5A82EA50" w14:textId="77777777" w:rsidR="00EE583C" w:rsidRPr="00543E29" w:rsidRDefault="00EE583C" w:rsidP="00F45E37">
            <w:pPr>
              <w:rPr>
                <w:rFonts w:cs="Arial"/>
              </w:rPr>
            </w:pPr>
            <w:r w:rsidRPr="00543E29">
              <w:rPr>
                <w:rFonts w:cs="Arial"/>
              </w:rPr>
              <w:t xml:space="preserve">Living In the Wider World (Identity and </w:t>
            </w:r>
            <w:r w:rsidR="00EE012F" w:rsidRPr="00543E29">
              <w:rPr>
                <w:rFonts w:cs="Arial"/>
              </w:rPr>
              <w:t>Diversity) Celebrating</w:t>
            </w:r>
            <w:r w:rsidRPr="00543E29">
              <w:rPr>
                <w:rFonts w:cs="Arial"/>
              </w:rPr>
              <w:t xml:space="preserve"> Black History</w:t>
            </w:r>
          </w:p>
          <w:p w14:paraId="6B63ED34" w14:textId="77777777" w:rsidR="00EE583C" w:rsidRPr="00543E29" w:rsidRDefault="00EE583C" w:rsidP="00250B35">
            <w:pPr>
              <w:rPr>
                <w:rFonts w:cs="Arial"/>
              </w:rPr>
            </w:pPr>
          </w:p>
        </w:tc>
        <w:tc>
          <w:tcPr>
            <w:tcW w:w="3128" w:type="dxa"/>
            <w:vAlign w:val="bottom"/>
          </w:tcPr>
          <w:p w14:paraId="738FE48A" w14:textId="77777777" w:rsidR="00EE583C" w:rsidRPr="00543E29" w:rsidRDefault="00EE012F" w:rsidP="00250B35">
            <w:pPr>
              <w:rPr>
                <w:rFonts w:cs="Arial"/>
              </w:rPr>
            </w:pPr>
            <w:r w:rsidRPr="00543E29">
              <w:rPr>
                <w:rFonts w:cs="Arial"/>
              </w:rPr>
              <w:t>Lunchtime concert</w:t>
            </w:r>
          </w:p>
        </w:tc>
        <w:tc>
          <w:tcPr>
            <w:tcW w:w="794" w:type="dxa"/>
          </w:tcPr>
          <w:p w14:paraId="723F7DB0" w14:textId="77777777" w:rsidR="00EE583C" w:rsidRPr="00543E29" w:rsidRDefault="00EE583C" w:rsidP="00250B35">
            <w:pPr>
              <w:rPr>
                <w:rFonts w:cs="Arial"/>
              </w:rPr>
            </w:pPr>
            <w:r w:rsidRPr="00543E29">
              <w:rPr>
                <w:rFonts w:cs="Arial"/>
              </w:rPr>
              <w:t>S</w:t>
            </w:r>
          </w:p>
          <w:p w14:paraId="08C5B703" w14:textId="77777777" w:rsidR="00EE583C" w:rsidRPr="00543E29" w:rsidRDefault="00EE583C" w:rsidP="00250B35">
            <w:pPr>
              <w:rPr>
                <w:rFonts w:cs="Arial"/>
              </w:rPr>
            </w:pPr>
            <w:r w:rsidRPr="00543E29">
              <w:rPr>
                <w:rFonts w:cs="Arial"/>
              </w:rPr>
              <w:t>C</w:t>
            </w:r>
          </w:p>
        </w:tc>
        <w:tc>
          <w:tcPr>
            <w:tcW w:w="973" w:type="dxa"/>
          </w:tcPr>
          <w:p w14:paraId="240A9B20" w14:textId="77777777" w:rsidR="00EE583C" w:rsidRPr="00543E29" w:rsidRDefault="00EE583C" w:rsidP="00250B35">
            <w:pPr>
              <w:rPr>
                <w:rFonts w:cs="Arial"/>
              </w:rPr>
            </w:pPr>
            <w:r w:rsidRPr="00543E29">
              <w:rPr>
                <w:rFonts w:cs="Arial"/>
              </w:rPr>
              <w:t>P</w:t>
            </w:r>
          </w:p>
          <w:p w14:paraId="45EDD478" w14:textId="77777777" w:rsidR="00EE583C" w:rsidRPr="00543E29" w:rsidRDefault="00EE583C" w:rsidP="00250B35">
            <w:pPr>
              <w:rPr>
                <w:rFonts w:cs="Arial"/>
              </w:rPr>
            </w:pPr>
            <w:r w:rsidRPr="00543E29">
              <w:rPr>
                <w:rFonts w:cs="Arial"/>
              </w:rPr>
              <w:t>S</w:t>
            </w:r>
          </w:p>
          <w:p w14:paraId="4FFCE220" w14:textId="77777777" w:rsidR="00EE583C" w:rsidRPr="00543E29" w:rsidRDefault="00EE583C" w:rsidP="00250B35">
            <w:pPr>
              <w:rPr>
                <w:rFonts w:cs="Arial"/>
              </w:rPr>
            </w:pPr>
            <w:r w:rsidRPr="00543E29">
              <w:rPr>
                <w:rFonts w:cs="Arial"/>
              </w:rPr>
              <w:t>E</w:t>
            </w:r>
          </w:p>
        </w:tc>
        <w:tc>
          <w:tcPr>
            <w:tcW w:w="2063" w:type="dxa"/>
          </w:tcPr>
          <w:p w14:paraId="337BB9FF" w14:textId="77777777" w:rsidR="00EE583C" w:rsidRPr="00543E29" w:rsidRDefault="00EE583C" w:rsidP="00250B35">
            <w:pPr>
              <w:rPr>
                <w:rFonts w:cs="Arial"/>
                <w:sz w:val="20"/>
              </w:rPr>
            </w:pPr>
            <w:r w:rsidRPr="00543E29">
              <w:rPr>
                <w:rFonts w:cs="Arial"/>
                <w:sz w:val="20"/>
              </w:rPr>
              <w:t xml:space="preserve">Respecting Protected </w:t>
            </w:r>
            <w:proofErr w:type="spellStart"/>
            <w:r w:rsidRPr="00543E29">
              <w:rPr>
                <w:rFonts w:cs="Arial"/>
                <w:sz w:val="20"/>
              </w:rPr>
              <w:t>Charas</w:t>
            </w:r>
            <w:proofErr w:type="spellEnd"/>
            <w:r w:rsidRPr="00543E29">
              <w:rPr>
                <w:rFonts w:cs="Arial"/>
                <w:sz w:val="20"/>
              </w:rPr>
              <w:t>.</w:t>
            </w:r>
          </w:p>
          <w:p w14:paraId="2C9B3358" w14:textId="77777777" w:rsidR="00EE583C" w:rsidRPr="00543E29" w:rsidRDefault="00EE583C" w:rsidP="00250B35">
            <w:pPr>
              <w:rPr>
                <w:rFonts w:cs="Arial"/>
                <w:sz w:val="20"/>
              </w:rPr>
            </w:pPr>
            <w:r w:rsidRPr="00543E29">
              <w:rPr>
                <w:rFonts w:cs="Arial"/>
                <w:sz w:val="20"/>
              </w:rPr>
              <w:t>Cultural respect</w:t>
            </w:r>
          </w:p>
          <w:p w14:paraId="590D8A4A" w14:textId="77777777" w:rsidR="00EE583C" w:rsidRPr="00543E29" w:rsidRDefault="00EE583C" w:rsidP="00250B35">
            <w:pPr>
              <w:rPr>
                <w:rFonts w:cs="Arial"/>
                <w:sz w:val="20"/>
              </w:rPr>
            </w:pPr>
            <w:r w:rsidRPr="00543E29">
              <w:rPr>
                <w:rFonts w:cs="Arial"/>
                <w:sz w:val="20"/>
              </w:rPr>
              <w:t>FBV</w:t>
            </w:r>
          </w:p>
        </w:tc>
        <w:tc>
          <w:tcPr>
            <w:tcW w:w="2063" w:type="dxa"/>
          </w:tcPr>
          <w:p w14:paraId="777F121F" w14:textId="77777777" w:rsidR="00EE583C" w:rsidRPr="00543E29" w:rsidRDefault="00E460DF" w:rsidP="00250B35">
            <w:pPr>
              <w:rPr>
                <w:rFonts w:cs="Arial"/>
                <w:sz w:val="20"/>
                <w:szCs w:val="18"/>
              </w:rPr>
            </w:pPr>
            <w:r w:rsidRPr="00543E29">
              <w:rPr>
                <w:rFonts w:cs="Arial"/>
                <w:sz w:val="20"/>
                <w:szCs w:val="18"/>
              </w:rPr>
              <w:t>D</w:t>
            </w:r>
          </w:p>
          <w:p w14:paraId="60E715E9" w14:textId="77777777" w:rsidR="00E460DF" w:rsidRPr="00543E29" w:rsidRDefault="00E460DF" w:rsidP="00250B35">
            <w:pPr>
              <w:rPr>
                <w:rFonts w:cs="Arial"/>
                <w:sz w:val="20"/>
                <w:szCs w:val="18"/>
              </w:rPr>
            </w:pPr>
            <w:r w:rsidRPr="00543E29">
              <w:rPr>
                <w:rFonts w:cs="Arial"/>
                <w:sz w:val="20"/>
                <w:szCs w:val="18"/>
              </w:rPr>
              <w:t>IL</w:t>
            </w:r>
          </w:p>
          <w:p w14:paraId="1C408628" w14:textId="77777777" w:rsidR="00E460DF" w:rsidRPr="00543E29" w:rsidRDefault="00E460DF" w:rsidP="00250B35">
            <w:pPr>
              <w:rPr>
                <w:rFonts w:cs="Arial"/>
                <w:sz w:val="20"/>
                <w:szCs w:val="18"/>
              </w:rPr>
            </w:pPr>
            <w:r w:rsidRPr="00543E29">
              <w:rPr>
                <w:rFonts w:cs="Arial"/>
                <w:sz w:val="20"/>
                <w:szCs w:val="18"/>
              </w:rPr>
              <w:t>RT</w:t>
            </w:r>
          </w:p>
        </w:tc>
      </w:tr>
      <w:tr w:rsidR="00EE583C" w:rsidRPr="00543E29" w14:paraId="354EAB41" w14:textId="77777777" w:rsidTr="00EE583C">
        <w:trPr>
          <w:trHeight w:val="568"/>
        </w:trPr>
        <w:tc>
          <w:tcPr>
            <w:tcW w:w="1552" w:type="dxa"/>
            <w:vAlign w:val="bottom"/>
          </w:tcPr>
          <w:p w14:paraId="02C11F91" w14:textId="77777777" w:rsidR="00EE583C" w:rsidRPr="00543E29" w:rsidRDefault="00EE583C" w:rsidP="00250B35">
            <w:pPr>
              <w:rPr>
                <w:rFonts w:cs="Arial"/>
              </w:rPr>
            </w:pPr>
            <w:r w:rsidRPr="00543E29">
              <w:rPr>
                <w:rFonts w:cs="Arial"/>
              </w:rPr>
              <w:lastRenderedPageBreak/>
              <w:t>6</w:t>
            </w:r>
          </w:p>
        </w:tc>
        <w:tc>
          <w:tcPr>
            <w:tcW w:w="3964" w:type="dxa"/>
          </w:tcPr>
          <w:p w14:paraId="45E4AF81" w14:textId="77777777" w:rsidR="00EE583C" w:rsidRPr="00543E29" w:rsidRDefault="00EE583C" w:rsidP="00250B35">
            <w:pPr>
              <w:rPr>
                <w:rFonts w:cs="Arial"/>
              </w:rPr>
            </w:pPr>
            <w:r w:rsidRPr="00543E29">
              <w:rPr>
                <w:rFonts w:cs="Arial"/>
                <w:szCs w:val="22"/>
                <w:lang w:eastAsia="en-GB"/>
              </w:rPr>
              <w:t>Physical Health and Mental Wellbeing</w:t>
            </w:r>
            <w:r w:rsidRPr="00543E29">
              <w:rPr>
                <w:rFonts w:cs="Arial"/>
              </w:rPr>
              <w:t xml:space="preserve"> &amp; Relationships and Sex Education – Healthy and Unhealthy relationships, respectful relationships, different types of relationships families, children, family values, marriage and adoption</w:t>
            </w:r>
          </w:p>
        </w:tc>
        <w:tc>
          <w:tcPr>
            <w:tcW w:w="3128" w:type="dxa"/>
          </w:tcPr>
          <w:p w14:paraId="712DB9AF" w14:textId="77777777" w:rsidR="00EE583C" w:rsidRPr="00543E29" w:rsidRDefault="00EE583C" w:rsidP="00BA5CF4">
            <w:pPr>
              <w:overflowPunct/>
              <w:autoSpaceDE/>
              <w:autoSpaceDN/>
              <w:adjustRightInd/>
              <w:textAlignment w:val="auto"/>
              <w:rPr>
                <w:rFonts w:cs="Arial"/>
                <w:szCs w:val="22"/>
                <w:lang w:eastAsia="en-GB"/>
              </w:rPr>
            </w:pPr>
            <w:r w:rsidRPr="00543E29">
              <w:rPr>
                <w:rFonts w:cs="Arial"/>
                <w:szCs w:val="22"/>
              </w:rPr>
              <w:t>School Consent Project</w:t>
            </w:r>
          </w:p>
          <w:p w14:paraId="02396CE8" w14:textId="77777777" w:rsidR="00EE583C" w:rsidRPr="00543E29" w:rsidRDefault="00EE583C" w:rsidP="00250B35">
            <w:pPr>
              <w:rPr>
                <w:rFonts w:cs="Arial"/>
              </w:rPr>
            </w:pPr>
          </w:p>
        </w:tc>
        <w:tc>
          <w:tcPr>
            <w:tcW w:w="794" w:type="dxa"/>
          </w:tcPr>
          <w:p w14:paraId="7013BD58" w14:textId="77777777" w:rsidR="00EE583C" w:rsidRPr="00543E29" w:rsidRDefault="00EE583C" w:rsidP="00250B35">
            <w:pPr>
              <w:rPr>
                <w:rFonts w:cs="Arial"/>
              </w:rPr>
            </w:pPr>
            <w:r w:rsidRPr="00543E29">
              <w:rPr>
                <w:rFonts w:cs="Arial"/>
              </w:rPr>
              <w:t>M</w:t>
            </w:r>
          </w:p>
          <w:p w14:paraId="4053DA99" w14:textId="77777777" w:rsidR="00EE583C" w:rsidRPr="00543E29" w:rsidRDefault="00EE583C" w:rsidP="00250B35">
            <w:pPr>
              <w:rPr>
                <w:rFonts w:cs="Arial"/>
              </w:rPr>
            </w:pPr>
            <w:r w:rsidRPr="00543E29">
              <w:rPr>
                <w:rFonts w:cs="Arial"/>
              </w:rPr>
              <w:t>S</w:t>
            </w:r>
          </w:p>
          <w:p w14:paraId="6BF5F346" w14:textId="77777777" w:rsidR="00EE583C" w:rsidRPr="00543E29" w:rsidRDefault="00EE583C" w:rsidP="00250B35">
            <w:pPr>
              <w:rPr>
                <w:rFonts w:cs="Arial"/>
              </w:rPr>
            </w:pPr>
            <w:r w:rsidRPr="00543E29">
              <w:rPr>
                <w:rFonts w:cs="Arial"/>
              </w:rPr>
              <w:t>C</w:t>
            </w:r>
          </w:p>
        </w:tc>
        <w:tc>
          <w:tcPr>
            <w:tcW w:w="973" w:type="dxa"/>
          </w:tcPr>
          <w:p w14:paraId="5582C083" w14:textId="77777777" w:rsidR="00EE583C" w:rsidRPr="00543E29" w:rsidRDefault="00EE583C" w:rsidP="00250B35">
            <w:pPr>
              <w:rPr>
                <w:rFonts w:cs="Arial"/>
              </w:rPr>
            </w:pPr>
            <w:r w:rsidRPr="00543E29">
              <w:rPr>
                <w:rFonts w:cs="Arial"/>
              </w:rPr>
              <w:t>P</w:t>
            </w:r>
          </w:p>
          <w:p w14:paraId="142033A4" w14:textId="77777777" w:rsidR="00EE583C" w:rsidRPr="00543E29" w:rsidRDefault="00EE583C" w:rsidP="00250B35">
            <w:pPr>
              <w:rPr>
                <w:rFonts w:cs="Arial"/>
              </w:rPr>
            </w:pPr>
            <w:r w:rsidRPr="00543E29">
              <w:rPr>
                <w:rFonts w:cs="Arial"/>
              </w:rPr>
              <w:t>S</w:t>
            </w:r>
          </w:p>
          <w:p w14:paraId="3269CA15" w14:textId="77777777" w:rsidR="00EE583C" w:rsidRPr="00543E29" w:rsidRDefault="00EE583C" w:rsidP="00250B35">
            <w:pPr>
              <w:rPr>
                <w:rFonts w:cs="Arial"/>
              </w:rPr>
            </w:pPr>
            <w:r w:rsidRPr="00543E29">
              <w:rPr>
                <w:rFonts w:cs="Arial"/>
              </w:rPr>
              <w:t>E</w:t>
            </w:r>
          </w:p>
          <w:p w14:paraId="1F7A679D" w14:textId="77777777" w:rsidR="00EE583C" w:rsidRPr="00543E29" w:rsidRDefault="00EE583C" w:rsidP="00250B35">
            <w:pPr>
              <w:rPr>
                <w:rFonts w:cs="Arial"/>
              </w:rPr>
            </w:pPr>
          </w:p>
        </w:tc>
        <w:tc>
          <w:tcPr>
            <w:tcW w:w="2063" w:type="dxa"/>
          </w:tcPr>
          <w:p w14:paraId="35E5BFA9" w14:textId="77777777" w:rsidR="00EE583C" w:rsidRPr="00543E29" w:rsidRDefault="00EE583C" w:rsidP="00250B35">
            <w:pPr>
              <w:rPr>
                <w:rFonts w:cs="Arial"/>
                <w:sz w:val="20"/>
              </w:rPr>
            </w:pPr>
            <w:r w:rsidRPr="00543E29">
              <w:rPr>
                <w:rFonts w:cs="Arial"/>
                <w:sz w:val="20"/>
              </w:rPr>
              <w:t>Cultural respect</w:t>
            </w:r>
          </w:p>
          <w:p w14:paraId="49F69720" w14:textId="77777777" w:rsidR="00EE583C" w:rsidRPr="00543E29" w:rsidRDefault="00EE583C" w:rsidP="00250B35">
            <w:pPr>
              <w:rPr>
                <w:rFonts w:cs="Arial"/>
                <w:sz w:val="20"/>
              </w:rPr>
            </w:pPr>
          </w:p>
          <w:p w14:paraId="14109393" w14:textId="77777777" w:rsidR="00EE583C" w:rsidRPr="00543E29" w:rsidRDefault="00EE583C" w:rsidP="00250B35">
            <w:pPr>
              <w:rPr>
                <w:rFonts w:cs="Arial"/>
                <w:sz w:val="20"/>
              </w:rPr>
            </w:pPr>
            <w:r w:rsidRPr="00543E29">
              <w:rPr>
                <w:rFonts w:cs="Arial"/>
                <w:sz w:val="20"/>
              </w:rPr>
              <w:t>FBV</w:t>
            </w:r>
          </w:p>
          <w:p w14:paraId="5AFA25EC" w14:textId="77777777" w:rsidR="00EE583C" w:rsidRPr="00543E29" w:rsidRDefault="00EE583C" w:rsidP="00250B35">
            <w:pPr>
              <w:rPr>
                <w:rFonts w:cs="Arial"/>
                <w:sz w:val="20"/>
              </w:rPr>
            </w:pPr>
          </w:p>
          <w:p w14:paraId="498DBF6D" w14:textId="77777777" w:rsidR="00EE583C" w:rsidRPr="00543E29" w:rsidRDefault="00EE583C" w:rsidP="00250B35">
            <w:pPr>
              <w:rPr>
                <w:rFonts w:cs="Arial"/>
                <w:sz w:val="20"/>
              </w:rPr>
            </w:pPr>
            <w:r w:rsidRPr="00543E29">
              <w:rPr>
                <w:rFonts w:cs="Arial"/>
                <w:sz w:val="20"/>
              </w:rPr>
              <w:t>Public institutions in UK</w:t>
            </w:r>
          </w:p>
        </w:tc>
        <w:tc>
          <w:tcPr>
            <w:tcW w:w="2063" w:type="dxa"/>
          </w:tcPr>
          <w:p w14:paraId="5DF599A1" w14:textId="77777777" w:rsidR="00EE583C" w:rsidRPr="00543E29" w:rsidRDefault="00E460DF" w:rsidP="00250B35">
            <w:pPr>
              <w:rPr>
                <w:rFonts w:cs="Arial"/>
                <w:sz w:val="20"/>
                <w:szCs w:val="18"/>
              </w:rPr>
            </w:pPr>
            <w:r w:rsidRPr="00543E29">
              <w:rPr>
                <w:rFonts w:cs="Arial"/>
                <w:sz w:val="20"/>
                <w:szCs w:val="18"/>
              </w:rPr>
              <w:t>RL</w:t>
            </w:r>
          </w:p>
          <w:p w14:paraId="321397F2" w14:textId="77777777" w:rsidR="00E460DF" w:rsidRPr="00543E29" w:rsidRDefault="00E460DF" w:rsidP="00250B35">
            <w:pPr>
              <w:rPr>
                <w:rFonts w:cs="Arial"/>
                <w:sz w:val="20"/>
                <w:szCs w:val="18"/>
              </w:rPr>
            </w:pPr>
            <w:r w:rsidRPr="00543E29">
              <w:rPr>
                <w:rFonts w:cs="Arial"/>
                <w:sz w:val="20"/>
                <w:szCs w:val="18"/>
              </w:rPr>
              <w:t>IL</w:t>
            </w:r>
          </w:p>
          <w:p w14:paraId="34B8EC51" w14:textId="77777777" w:rsidR="00E460DF" w:rsidRPr="00543E29" w:rsidRDefault="00E460DF" w:rsidP="00250B35">
            <w:pPr>
              <w:rPr>
                <w:rFonts w:cs="Arial"/>
                <w:sz w:val="20"/>
                <w:szCs w:val="18"/>
              </w:rPr>
            </w:pPr>
            <w:r w:rsidRPr="00543E29">
              <w:rPr>
                <w:rFonts w:cs="Arial"/>
                <w:sz w:val="20"/>
                <w:szCs w:val="18"/>
              </w:rPr>
              <w:t>RT</w:t>
            </w:r>
          </w:p>
        </w:tc>
      </w:tr>
      <w:tr w:rsidR="00EE583C" w:rsidRPr="00543E29" w14:paraId="57CE0D31" w14:textId="77777777" w:rsidTr="00EE583C">
        <w:trPr>
          <w:trHeight w:val="639"/>
        </w:trPr>
        <w:tc>
          <w:tcPr>
            <w:tcW w:w="1552" w:type="dxa"/>
            <w:vAlign w:val="bottom"/>
          </w:tcPr>
          <w:p w14:paraId="260CAF90" w14:textId="77777777" w:rsidR="00EE583C" w:rsidRPr="00543E29" w:rsidRDefault="00EE583C" w:rsidP="00250B35">
            <w:pPr>
              <w:rPr>
                <w:rFonts w:cs="Arial"/>
              </w:rPr>
            </w:pPr>
            <w:r w:rsidRPr="00543E29">
              <w:rPr>
                <w:rFonts w:cs="Arial"/>
              </w:rPr>
              <w:t>7</w:t>
            </w:r>
          </w:p>
        </w:tc>
        <w:tc>
          <w:tcPr>
            <w:tcW w:w="3964" w:type="dxa"/>
          </w:tcPr>
          <w:p w14:paraId="4FB7DDB6" w14:textId="77777777" w:rsidR="00EE583C" w:rsidRPr="00543E29" w:rsidRDefault="00EE583C" w:rsidP="00250B35">
            <w:pPr>
              <w:rPr>
                <w:rFonts w:cs="Arial"/>
              </w:rPr>
            </w:pPr>
            <w:r w:rsidRPr="00543E29">
              <w:rPr>
                <w:rFonts w:cs="Arial"/>
                <w:szCs w:val="22"/>
                <w:lang w:eastAsia="en-GB"/>
              </w:rPr>
              <w:t>Physical Health and Mental Wellbeing</w:t>
            </w:r>
            <w:r w:rsidRPr="00543E29">
              <w:rPr>
                <w:rFonts w:cs="Arial"/>
              </w:rPr>
              <w:t xml:space="preserve"> – managing risk and maintaining wellbeing</w:t>
            </w:r>
            <w:r w:rsidR="00EE012F" w:rsidRPr="00543E29">
              <w:rPr>
                <w:rFonts w:cs="Arial"/>
              </w:rPr>
              <w:t>, Risk, Reward and Reality: Gambling, Addiction and Decision-Making</w:t>
            </w:r>
          </w:p>
        </w:tc>
        <w:tc>
          <w:tcPr>
            <w:tcW w:w="3128" w:type="dxa"/>
            <w:vAlign w:val="bottom"/>
          </w:tcPr>
          <w:p w14:paraId="5BC16402" w14:textId="77777777" w:rsidR="00EE583C" w:rsidRPr="00543E29" w:rsidRDefault="00EE583C" w:rsidP="00FE1ABE">
            <w:pPr>
              <w:overflowPunct/>
              <w:autoSpaceDE/>
              <w:autoSpaceDN/>
              <w:adjustRightInd/>
              <w:textAlignment w:val="auto"/>
              <w:rPr>
                <w:rFonts w:cs="Arial"/>
                <w:szCs w:val="22"/>
                <w:lang w:eastAsia="en-GB"/>
              </w:rPr>
            </w:pPr>
            <w:r w:rsidRPr="00543E29">
              <w:rPr>
                <w:rFonts w:cs="Arial"/>
                <w:szCs w:val="22"/>
              </w:rPr>
              <w:t>Patrick Foster 'Back from the Brink: Gambling and Addiction Awareness'</w:t>
            </w:r>
          </w:p>
          <w:p w14:paraId="25269937" w14:textId="77777777" w:rsidR="00EE583C" w:rsidRPr="00543E29" w:rsidRDefault="00EE583C" w:rsidP="00FE1ABE">
            <w:pPr>
              <w:overflowPunct/>
              <w:autoSpaceDE/>
              <w:autoSpaceDN/>
              <w:adjustRightInd/>
              <w:textAlignment w:val="auto"/>
              <w:rPr>
                <w:rFonts w:cs="Arial"/>
              </w:rPr>
            </w:pPr>
          </w:p>
        </w:tc>
        <w:tc>
          <w:tcPr>
            <w:tcW w:w="794" w:type="dxa"/>
          </w:tcPr>
          <w:p w14:paraId="54D08974" w14:textId="77777777" w:rsidR="00EE583C" w:rsidRPr="00543E29" w:rsidRDefault="00EE583C" w:rsidP="00F45E37">
            <w:pPr>
              <w:rPr>
                <w:rFonts w:cs="Arial"/>
              </w:rPr>
            </w:pPr>
            <w:r w:rsidRPr="00543E29">
              <w:rPr>
                <w:rFonts w:cs="Arial"/>
              </w:rPr>
              <w:t>M</w:t>
            </w:r>
          </w:p>
          <w:p w14:paraId="5F360300" w14:textId="77777777" w:rsidR="00EE583C" w:rsidRPr="00543E29" w:rsidRDefault="00EE583C" w:rsidP="00F45E37">
            <w:pPr>
              <w:rPr>
                <w:rFonts w:cs="Arial"/>
              </w:rPr>
            </w:pPr>
            <w:r w:rsidRPr="00543E29">
              <w:rPr>
                <w:rFonts w:cs="Arial"/>
              </w:rPr>
              <w:t>S</w:t>
            </w:r>
          </w:p>
          <w:p w14:paraId="361E0B5D" w14:textId="77777777" w:rsidR="00EE583C" w:rsidRPr="00543E29" w:rsidRDefault="00EE583C" w:rsidP="00F45E37">
            <w:pPr>
              <w:rPr>
                <w:rFonts w:cs="Arial"/>
              </w:rPr>
            </w:pPr>
            <w:r w:rsidRPr="00543E29">
              <w:rPr>
                <w:rFonts w:cs="Arial"/>
              </w:rPr>
              <w:t>C</w:t>
            </w:r>
          </w:p>
        </w:tc>
        <w:tc>
          <w:tcPr>
            <w:tcW w:w="973" w:type="dxa"/>
          </w:tcPr>
          <w:p w14:paraId="39A6CBFF" w14:textId="77777777" w:rsidR="00EE583C" w:rsidRPr="00543E29" w:rsidRDefault="00EE583C" w:rsidP="00F45E37">
            <w:pPr>
              <w:rPr>
                <w:rFonts w:cs="Arial"/>
              </w:rPr>
            </w:pPr>
            <w:r w:rsidRPr="00543E29">
              <w:rPr>
                <w:rFonts w:cs="Arial"/>
              </w:rPr>
              <w:t>P</w:t>
            </w:r>
          </w:p>
          <w:p w14:paraId="4EECCDFA" w14:textId="77777777" w:rsidR="00EE583C" w:rsidRPr="00543E29" w:rsidRDefault="00EE583C" w:rsidP="00F45E37">
            <w:pPr>
              <w:rPr>
                <w:rFonts w:cs="Arial"/>
              </w:rPr>
            </w:pPr>
            <w:r w:rsidRPr="00543E29">
              <w:rPr>
                <w:rFonts w:cs="Arial"/>
              </w:rPr>
              <w:t>S</w:t>
            </w:r>
          </w:p>
          <w:p w14:paraId="6DA6CF94" w14:textId="77777777" w:rsidR="00EE583C" w:rsidRPr="00543E29" w:rsidRDefault="00EE583C" w:rsidP="00250B35">
            <w:pPr>
              <w:rPr>
                <w:rFonts w:cs="Arial"/>
              </w:rPr>
            </w:pPr>
            <w:r w:rsidRPr="00543E29">
              <w:rPr>
                <w:rFonts w:cs="Arial"/>
              </w:rPr>
              <w:t>E</w:t>
            </w:r>
          </w:p>
        </w:tc>
        <w:tc>
          <w:tcPr>
            <w:tcW w:w="2063" w:type="dxa"/>
          </w:tcPr>
          <w:p w14:paraId="33763FDA" w14:textId="77777777" w:rsidR="00EE583C" w:rsidRPr="00543E29" w:rsidRDefault="00EE583C" w:rsidP="00F45E37">
            <w:pPr>
              <w:rPr>
                <w:rFonts w:cs="Arial"/>
                <w:sz w:val="20"/>
              </w:rPr>
            </w:pPr>
            <w:r w:rsidRPr="00543E29">
              <w:rPr>
                <w:rFonts w:cs="Arial"/>
                <w:sz w:val="20"/>
              </w:rPr>
              <w:t>Cultural respect</w:t>
            </w:r>
          </w:p>
          <w:p w14:paraId="5A7C5500" w14:textId="77777777" w:rsidR="00EE583C" w:rsidRPr="00543E29" w:rsidRDefault="00EE583C" w:rsidP="00F45E37">
            <w:pPr>
              <w:rPr>
                <w:rFonts w:cs="Arial"/>
                <w:sz w:val="20"/>
              </w:rPr>
            </w:pPr>
          </w:p>
          <w:p w14:paraId="6ED5D3CA" w14:textId="77777777" w:rsidR="00EE583C" w:rsidRPr="00543E29" w:rsidRDefault="00EE583C" w:rsidP="00F45E37">
            <w:pPr>
              <w:rPr>
                <w:rFonts w:cs="Arial"/>
                <w:sz w:val="20"/>
              </w:rPr>
            </w:pPr>
          </w:p>
          <w:p w14:paraId="1C2AD0B7" w14:textId="77777777" w:rsidR="00EE583C" w:rsidRPr="00543E29" w:rsidRDefault="00EE583C" w:rsidP="00F45E37">
            <w:pPr>
              <w:rPr>
                <w:rFonts w:cs="Arial"/>
                <w:sz w:val="20"/>
              </w:rPr>
            </w:pPr>
            <w:r w:rsidRPr="00543E29">
              <w:rPr>
                <w:rFonts w:cs="Arial"/>
                <w:sz w:val="20"/>
              </w:rPr>
              <w:t>Public institutions in UK</w:t>
            </w:r>
          </w:p>
        </w:tc>
        <w:tc>
          <w:tcPr>
            <w:tcW w:w="2063" w:type="dxa"/>
          </w:tcPr>
          <w:p w14:paraId="3195B859" w14:textId="77777777" w:rsidR="00EE583C" w:rsidRPr="00543E29" w:rsidRDefault="00E460DF" w:rsidP="00F45E37">
            <w:pPr>
              <w:rPr>
                <w:rFonts w:cs="Arial"/>
                <w:sz w:val="20"/>
                <w:szCs w:val="18"/>
              </w:rPr>
            </w:pPr>
            <w:r w:rsidRPr="00543E29">
              <w:rPr>
                <w:rFonts w:cs="Arial"/>
                <w:sz w:val="20"/>
                <w:szCs w:val="18"/>
              </w:rPr>
              <w:t>RL</w:t>
            </w:r>
          </w:p>
        </w:tc>
      </w:tr>
      <w:tr w:rsidR="00EE583C" w:rsidRPr="00543E29" w14:paraId="67262C13" w14:textId="77777777" w:rsidTr="00EE583C">
        <w:tc>
          <w:tcPr>
            <w:tcW w:w="1552" w:type="dxa"/>
            <w:vAlign w:val="bottom"/>
          </w:tcPr>
          <w:p w14:paraId="16DCE8FF" w14:textId="77777777" w:rsidR="00EE583C" w:rsidRPr="00543E29" w:rsidRDefault="00EE583C" w:rsidP="00250B35">
            <w:pPr>
              <w:rPr>
                <w:rFonts w:cs="Arial"/>
              </w:rPr>
            </w:pPr>
            <w:r w:rsidRPr="00543E29">
              <w:rPr>
                <w:rFonts w:cs="Arial"/>
              </w:rPr>
              <w:t xml:space="preserve">8 </w:t>
            </w:r>
          </w:p>
        </w:tc>
        <w:tc>
          <w:tcPr>
            <w:tcW w:w="3964" w:type="dxa"/>
          </w:tcPr>
          <w:p w14:paraId="33E32A19" w14:textId="77777777" w:rsidR="00EE583C" w:rsidRPr="00543E29" w:rsidRDefault="00EE583C" w:rsidP="00A40C82">
            <w:pPr>
              <w:rPr>
                <w:rFonts w:cs="Arial"/>
              </w:rPr>
            </w:pPr>
            <w:r w:rsidRPr="00543E29">
              <w:rPr>
                <w:rFonts w:cs="Arial"/>
                <w:szCs w:val="22"/>
                <w:lang w:eastAsia="en-GB"/>
              </w:rPr>
              <w:t>Physical Health and Mental Wellbeing</w:t>
            </w:r>
            <w:r w:rsidRPr="00543E29">
              <w:rPr>
                <w:rFonts w:cs="Arial"/>
              </w:rPr>
              <w:t xml:space="preserve"> – managing risk and maintaining wellbeing </w:t>
            </w:r>
            <w:r w:rsidR="00EE012F" w:rsidRPr="00543E29">
              <w:rPr>
                <w:rFonts w:cs="Arial"/>
              </w:rPr>
              <w:t xml:space="preserve"> </w:t>
            </w:r>
          </w:p>
        </w:tc>
        <w:tc>
          <w:tcPr>
            <w:tcW w:w="3128" w:type="dxa"/>
            <w:vAlign w:val="bottom"/>
          </w:tcPr>
          <w:p w14:paraId="2CD2C20C" w14:textId="77777777" w:rsidR="00EE583C" w:rsidRPr="00543E29" w:rsidRDefault="00EE583C" w:rsidP="00BA5CF4">
            <w:pPr>
              <w:overflowPunct/>
              <w:autoSpaceDE/>
              <w:autoSpaceDN/>
              <w:adjustRightInd/>
              <w:textAlignment w:val="auto"/>
              <w:rPr>
                <w:rFonts w:cs="Arial"/>
                <w:szCs w:val="22"/>
                <w:lang w:eastAsia="en-GB"/>
              </w:rPr>
            </w:pPr>
            <w:r w:rsidRPr="00543E29">
              <w:rPr>
                <w:rFonts w:cs="Arial"/>
                <w:szCs w:val="22"/>
              </w:rPr>
              <w:t xml:space="preserve">Wale Yusef SAME Academy - Safer Driving presentation </w:t>
            </w:r>
          </w:p>
          <w:p w14:paraId="2C6B0C58" w14:textId="77777777" w:rsidR="00EE583C" w:rsidRPr="00543E29" w:rsidRDefault="00EE583C" w:rsidP="00250B35">
            <w:pPr>
              <w:rPr>
                <w:rFonts w:cs="Arial"/>
              </w:rPr>
            </w:pPr>
          </w:p>
        </w:tc>
        <w:tc>
          <w:tcPr>
            <w:tcW w:w="794" w:type="dxa"/>
          </w:tcPr>
          <w:p w14:paraId="21C55879" w14:textId="77777777" w:rsidR="00EE583C" w:rsidRPr="00543E29" w:rsidRDefault="00EE583C" w:rsidP="00250B35">
            <w:pPr>
              <w:rPr>
                <w:rFonts w:cs="Arial"/>
              </w:rPr>
            </w:pPr>
            <w:r w:rsidRPr="00543E29">
              <w:rPr>
                <w:rFonts w:cs="Arial"/>
              </w:rPr>
              <w:t>S</w:t>
            </w:r>
          </w:p>
          <w:p w14:paraId="2ADFDEE5" w14:textId="77777777" w:rsidR="00EE583C" w:rsidRPr="00543E29" w:rsidRDefault="00EE583C" w:rsidP="00250B35">
            <w:pPr>
              <w:rPr>
                <w:rFonts w:cs="Arial"/>
              </w:rPr>
            </w:pPr>
            <w:r w:rsidRPr="00543E29">
              <w:rPr>
                <w:rFonts w:cs="Arial"/>
              </w:rPr>
              <w:t>C</w:t>
            </w:r>
          </w:p>
        </w:tc>
        <w:tc>
          <w:tcPr>
            <w:tcW w:w="973" w:type="dxa"/>
          </w:tcPr>
          <w:p w14:paraId="6976AEDC" w14:textId="77777777" w:rsidR="00EE583C" w:rsidRPr="00543E29" w:rsidRDefault="00EE583C" w:rsidP="00250B35">
            <w:pPr>
              <w:rPr>
                <w:rFonts w:cs="Arial"/>
              </w:rPr>
            </w:pPr>
            <w:r w:rsidRPr="00543E29">
              <w:rPr>
                <w:rFonts w:cs="Arial"/>
              </w:rPr>
              <w:t>P</w:t>
            </w:r>
          </w:p>
          <w:p w14:paraId="091F2C8E" w14:textId="77777777" w:rsidR="00EE583C" w:rsidRPr="00543E29" w:rsidRDefault="00EE583C" w:rsidP="00250B35">
            <w:pPr>
              <w:rPr>
                <w:rFonts w:cs="Arial"/>
              </w:rPr>
            </w:pPr>
            <w:r w:rsidRPr="00543E29">
              <w:rPr>
                <w:rFonts w:cs="Arial"/>
              </w:rPr>
              <w:t>S</w:t>
            </w:r>
          </w:p>
          <w:p w14:paraId="0BFCF604" w14:textId="77777777" w:rsidR="00EE583C" w:rsidRPr="00543E29" w:rsidRDefault="00EE583C" w:rsidP="00250B35">
            <w:pPr>
              <w:rPr>
                <w:rFonts w:cs="Arial"/>
              </w:rPr>
            </w:pPr>
            <w:r w:rsidRPr="00543E29">
              <w:rPr>
                <w:rFonts w:cs="Arial"/>
              </w:rPr>
              <w:t>H</w:t>
            </w:r>
          </w:p>
        </w:tc>
        <w:tc>
          <w:tcPr>
            <w:tcW w:w="2063" w:type="dxa"/>
          </w:tcPr>
          <w:p w14:paraId="0276B44D" w14:textId="77777777" w:rsidR="00EE583C" w:rsidRPr="00543E29" w:rsidRDefault="00EE583C" w:rsidP="00250B35">
            <w:pPr>
              <w:rPr>
                <w:rFonts w:cs="Arial"/>
                <w:sz w:val="20"/>
              </w:rPr>
            </w:pPr>
            <w:r w:rsidRPr="00543E29">
              <w:rPr>
                <w:rFonts w:cs="Arial"/>
                <w:sz w:val="20"/>
              </w:rPr>
              <w:t>Self-esteem/confidence</w:t>
            </w:r>
          </w:p>
        </w:tc>
        <w:tc>
          <w:tcPr>
            <w:tcW w:w="2063" w:type="dxa"/>
          </w:tcPr>
          <w:p w14:paraId="1EEF8DF8" w14:textId="77777777" w:rsidR="00EE583C" w:rsidRPr="00543E29" w:rsidRDefault="00EE583C" w:rsidP="00250B35">
            <w:pPr>
              <w:rPr>
                <w:rFonts w:cs="Arial"/>
                <w:sz w:val="20"/>
                <w:szCs w:val="18"/>
              </w:rPr>
            </w:pPr>
          </w:p>
        </w:tc>
      </w:tr>
      <w:tr w:rsidR="00EE583C" w:rsidRPr="00543E29" w14:paraId="4AC5302D" w14:textId="77777777" w:rsidTr="00EE583C">
        <w:tc>
          <w:tcPr>
            <w:tcW w:w="1552" w:type="dxa"/>
            <w:vAlign w:val="bottom"/>
          </w:tcPr>
          <w:p w14:paraId="3E75C299" w14:textId="77777777" w:rsidR="00EE583C" w:rsidRPr="00543E29" w:rsidRDefault="00EE583C" w:rsidP="00250B35">
            <w:pPr>
              <w:rPr>
                <w:rFonts w:cs="Arial"/>
              </w:rPr>
            </w:pPr>
            <w:r w:rsidRPr="00543E29">
              <w:rPr>
                <w:rFonts w:cs="Arial"/>
              </w:rPr>
              <w:t>9</w:t>
            </w:r>
          </w:p>
        </w:tc>
        <w:tc>
          <w:tcPr>
            <w:tcW w:w="3964" w:type="dxa"/>
          </w:tcPr>
          <w:p w14:paraId="46B73E6D" w14:textId="77777777" w:rsidR="00EE583C" w:rsidRPr="00543E29" w:rsidRDefault="00EE583C" w:rsidP="00BA5CF4">
            <w:pPr>
              <w:rPr>
                <w:rFonts w:cs="Arial"/>
              </w:rPr>
            </w:pPr>
            <w:r w:rsidRPr="00543E29">
              <w:rPr>
                <w:rFonts w:cs="Arial"/>
              </w:rPr>
              <w:t>Living In the Wider World (Identity and Diversity) – Religious Education (Respect and Tolerance)</w:t>
            </w:r>
          </w:p>
          <w:p w14:paraId="7EE2A313" w14:textId="77777777" w:rsidR="00EE583C" w:rsidRPr="00543E29" w:rsidRDefault="00EE583C" w:rsidP="00BA5CF4">
            <w:pPr>
              <w:rPr>
                <w:rFonts w:cs="Arial"/>
              </w:rPr>
            </w:pPr>
            <w:r w:rsidRPr="00543E29">
              <w:rPr>
                <w:rFonts w:cs="Arial"/>
              </w:rPr>
              <w:t>Living In the Wider World – Individual Liberty and Freedom of Choice</w:t>
            </w:r>
          </w:p>
        </w:tc>
        <w:tc>
          <w:tcPr>
            <w:tcW w:w="3128" w:type="dxa"/>
            <w:vAlign w:val="bottom"/>
          </w:tcPr>
          <w:p w14:paraId="57971B0B" w14:textId="77777777" w:rsidR="00EE583C" w:rsidRPr="00543E29" w:rsidRDefault="00EE583C" w:rsidP="00250B35">
            <w:pPr>
              <w:rPr>
                <w:rFonts w:cs="Arial"/>
              </w:rPr>
            </w:pPr>
          </w:p>
        </w:tc>
        <w:tc>
          <w:tcPr>
            <w:tcW w:w="794" w:type="dxa"/>
          </w:tcPr>
          <w:p w14:paraId="5AF55AAC" w14:textId="77777777" w:rsidR="00EE583C" w:rsidRPr="00543E29" w:rsidRDefault="00EE583C" w:rsidP="00250B35">
            <w:pPr>
              <w:rPr>
                <w:rFonts w:cs="Arial"/>
              </w:rPr>
            </w:pPr>
            <w:proofErr w:type="spellStart"/>
            <w:r w:rsidRPr="00543E29">
              <w:rPr>
                <w:rFonts w:cs="Arial"/>
              </w:rPr>
              <w:t>Sp</w:t>
            </w:r>
            <w:proofErr w:type="spellEnd"/>
          </w:p>
          <w:p w14:paraId="11A464FC" w14:textId="77777777" w:rsidR="00EE583C" w:rsidRPr="00543E29" w:rsidRDefault="00EE583C" w:rsidP="00250B35">
            <w:pPr>
              <w:rPr>
                <w:rFonts w:cs="Arial"/>
              </w:rPr>
            </w:pPr>
            <w:r w:rsidRPr="00543E29">
              <w:rPr>
                <w:rFonts w:cs="Arial"/>
              </w:rPr>
              <w:t>M</w:t>
            </w:r>
          </w:p>
          <w:p w14:paraId="6AC2CB9F" w14:textId="77777777" w:rsidR="00EE583C" w:rsidRPr="00543E29" w:rsidRDefault="00EE583C" w:rsidP="00250B35">
            <w:pPr>
              <w:rPr>
                <w:rFonts w:cs="Arial"/>
              </w:rPr>
            </w:pPr>
            <w:r w:rsidRPr="00543E29">
              <w:rPr>
                <w:rFonts w:cs="Arial"/>
              </w:rPr>
              <w:t>S</w:t>
            </w:r>
          </w:p>
          <w:p w14:paraId="4E0A75D1" w14:textId="77777777" w:rsidR="00EE583C" w:rsidRPr="00543E29" w:rsidRDefault="00EE583C" w:rsidP="00250B35">
            <w:pPr>
              <w:rPr>
                <w:rFonts w:cs="Arial"/>
              </w:rPr>
            </w:pPr>
            <w:r w:rsidRPr="00543E29">
              <w:rPr>
                <w:rFonts w:cs="Arial"/>
              </w:rPr>
              <w:t>C</w:t>
            </w:r>
          </w:p>
          <w:p w14:paraId="0256B1B7" w14:textId="77777777" w:rsidR="00EE583C" w:rsidRPr="00543E29" w:rsidRDefault="00EE583C" w:rsidP="00250B35">
            <w:pPr>
              <w:rPr>
                <w:rFonts w:cs="Arial"/>
              </w:rPr>
            </w:pPr>
          </w:p>
        </w:tc>
        <w:tc>
          <w:tcPr>
            <w:tcW w:w="973" w:type="dxa"/>
          </w:tcPr>
          <w:p w14:paraId="52EC6457" w14:textId="77777777" w:rsidR="00EE583C" w:rsidRPr="00543E29" w:rsidRDefault="00EE583C" w:rsidP="00250B35">
            <w:pPr>
              <w:rPr>
                <w:rFonts w:cs="Arial"/>
              </w:rPr>
            </w:pPr>
            <w:r w:rsidRPr="00543E29">
              <w:rPr>
                <w:rFonts w:cs="Arial"/>
              </w:rPr>
              <w:t>P</w:t>
            </w:r>
          </w:p>
          <w:p w14:paraId="51D2338D" w14:textId="77777777" w:rsidR="00EE583C" w:rsidRPr="00543E29" w:rsidRDefault="00EE583C" w:rsidP="00250B35">
            <w:pPr>
              <w:rPr>
                <w:rFonts w:cs="Arial"/>
              </w:rPr>
            </w:pPr>
            <w:r w:rsidRPr="00543E29">
              <w:rPr>
                <w:rFonts w:cs="Arial"/>
              </w:rPr>
              <w:t>S</w:t>
            </w:r>
          </w:p>
          <w:p w14:paraId="08107FD1" w14:textId="77777777" w:rsidR="00EE583C" w:rsidRPr="00543E29" w:rsidRDefault="00EE583C" w:rsidP="00250B35">
            <w:pPr>
              <w:rPr>
                <w:rFonts w:cs="Arial"/>
              </w:rPr>
            </w:pPr>
            <w:r w:rsidRPr="00543E29">
              <w:rPr>
                <w:rFonts w:cs="Arial"/>
              </w:rPr>
              <w:t>H</w:t>
            </w:r>
          </w:p>
          <w:p w14:paraId="7C04355C" w14:textId="77777777" w:rsidR="00EE583C" w:rsidRPr="00543E29" w:rsidRDefault="00EE583C" w:rsidP="00250B35">
            <w:pPr>
              <w:rPr>
                <w:rFonts w:cs="Arial"/>
              </w:rPr>
            </w:pPr>
          </w:p>
        </w:tc>
        <w:tc>
          <w:tcPr>
            <w:tcW w:w="2063" w:type="dxa"/>
          </w:tcPr>
          <w:p w14:paraId="488012B7" w14:textId="77777777" w:rsidR="00EE583C" w:rsidRPr="00543E29" w:rsidRDefault="00EE583C" w:rsidP="00250B35">
            <w:pPr>
              <w:rPr>
                <w:rFonts w:cs="Arial"/>
                <w:sz w:val="20"/>
              </w:rPr>
            </w:pPr>
            <w:r w:rsidRPr="00543E29">
              <w:rPr>
                <w:rFonts w:cs="Arial"/>
                <w:sz w:val="20"/>
              </w:rPr>
              <w:t>Self-esteem/confidence</w:t>
            </w:r>
          </w:p>
        </w:tc>
        <w:tc>
          <w:tcPr>
            <w:tcW w:w="2063" w:type="dxa"/>
          </w:tcPr>
          <w:p w14:paraId="745ADFE7" w14:textId="77777777" w:rsidR="00EE583C" w:rsidRPr="00543E29" w:rsidRDefault="00E460DF" w:rsidP="00250B35">
            <w:pPr>
              <w:rPr>
                <w:rFonts w:cs="Arial"/>
                <w:sz w:val="20"/>
                <w:szCs w:val="18"/>
              </w:rPr>
            </w:pPr>
            <w:r w:rsidRPr="00543E29">
              <w:rPr>
                <w:rFonts w:cs="Arial"/>
                <w:sz w:val="20"/>
                <w:szCs w:val="18"/>
              </w:rPr>
              <w:t>D</w:t>
            </w:r>
          </w:p>
          <w:p w14:paraId="5D4C908F" w14:textId="77777777" w:rsidR="00E460DF" w:rsidRPr="00543E29" w:rsidRDefault="00E460DF" w:rsidP="00250B35">
            <w:pPr>
              <w:rPr>
                <w:rFonts w:cs="Arial"/>
                <w:sz w:val="20"/>
                <w:szCs w:val="18"/>
              </w:rPr>
            </w:pPr>
            <w:r w:rsidRPr="00543E29">
              <w:rPr>
                <w:rFonts w:cs="Arial"/>
                <w:sz w:val="20"/>
                <w:szCs w:val="18"/>
              </w:rPr>
              <w:t>RL</w:t>
            </w:r>
          </w:p>
          <w:p w14:paraId="5D52B0AA" w14:textId="77777777" w:rsidR="00E460DF" w:rsidRPr="00543E29" w:rsidRDefault="00E460DF" w:rsidP="00250B35">
            <w:pPr>
              <w:rPr>
                <w:rFonts w:cs="Arial"/>
                <w:sz w:val="20"/>
                <w:szCs w:val="18"/>
              </w:rPr>
            </w:pPr>
            <w:r w:rsidRPr="00543E29">
              <w:rPr>
                <w:rFonts w:cs="Arial"/>
                <w:sz w:val="20"/>
                <w:szCs w:val="18"/>
              </w:rPr>
              <w:t>IL</w:t>
            </w:r>
          </w:p>
          <w:p w14:paraId="4850471E" w14:textId="77777777" w:rsidR="00E460DF" w:rsidRPr="00543E29" w:rsidRDefault="00E460DF" w:rsidP="00250B35">
            <w:pPr>
              <w:rPr>
                <w:rFonts w:cs="Arial"/>
                <w:sz w:val="20"/>
                <w:szCs w:val="18"/>
              </w:rPr>
            </w:pPr>
            <w:r w:rsidRPr="00543E29">
              <w:rPr>
                <w:rFonts w:cs="Arial"/>
                <w:sz w:val="20"/>
                <w:szCs w:val="18"/>
              </w:rPr>
              <w:t>RT</w:t>
            </w:r>
          </w:p>
        </w:tc>
      </w:tr>
      <w:tr w:rsidR="00EE583C" w:rsidRPr="00543E29" w14:paraId="29F1BE9E" w14:textId="77777777" w:rsidTr="00EE583C">
        <w:tc>
          <w:tcPr>
            <w:tcW w:w="1552" w:type="dxa"/>
            <w:vAlign w:val="bottom"/>
          </w:tcPr>
          <w:p w14:paraId="09D605DE" w14:textId="77777777" w:rsidR="00EE583C" w:rsidRPr="00543E29" w:rsidRDefault="00EE583C" w:rsidP="00250B35">
            <w:pPr>
              <w:rPr>
                <w:rFonts w:cs="Arial"/>
              </w:rPr>
            </w:pPr>
            <w:r w:rsidRPr="00543E29">
              <w:rPr>
                <w:rFonts w:cs="Arial"/>
              </w:rPr>
              <w:t xml:space="preserve">10 </w:t>
            </w:r>
          </w:p>
        </w:tc>
        <w:tc>
          <w:tcPr>
            <w:tcW w:w="3964" w:type="dxa"/>
          </w:tcPr>
          <w:p w14:paraId="72ABCF1E" w14:textId="77777777" w:rsidR="00EE583C" w:rsidRPr="00543E29" w:rsidRDefault="00EE583C" w:rsidP="005F30CF">
            <w:pPr>
              <w:rPr>
                <w:rFonts w:cs="Arial"/>
              </w:rPr>
            </w:pPr>
            <w:r w:rsidRPr="00543E29">
              <w:rPr>
                <w:rFonts w:cs="Arial"/>
              </w:rPr>
              <w:t>Living In the Wider World (Citizenship) – The Role of the Monarchy and the British Political System</w:t>
            </w:r>
          </w:p>
          <w:p w14:paraId="443597F3" w14:textId="77777777" w:rsidR="00EE583C" w:rsidRPr="00543E29" w:rsidRDefault="00EE583C" w:rsidP="001F4DAB">
            <w:pPr>
              <w:rPr>
                <w:rFonts w:cs="Arial"/>
              </w:rPr>
            </w:pPr>
          </w:p>
        </w:tc>
        <w:tc>
          <w:tcPr>
            <w:tcW w:w="3128" w:type="dxa"/>
            <w:vAlign w:val="bottom"/>
          </w:tcPr>
          <w:p w14:paraId="57132E67" w14:textId="77777777" w:rsidR="00EE583C" w:rsidRPr="00543E29" w:rsidRDefault="00EE583C" w:rsidP="00BA5CF4">
            <w:pPr>
              <w:overflowPunct/>
              <w:autoSpaceDE/>
              <w:autoSpaceDN/>
              <w:adjustRightInd/>
              <w:textAlignment w:val="auto"/>
              <w:rPr>
                <w:rFonts w:cs="Arial"/>
                <w:szCs w:val="22"/>
                <w:lang w:eastAsia="en-GB"/>
              </w:rPr>
            </w:pPr>
            <w:r w:rsidRPr="00543E29">
              <w:rPr>
                <w:rFonts w:cs="Arial"/>
                <w:szCs w:val="22"/>
              </w:rPr>
              <w:t>Uk Politics: A quick guide to democracy in the UK. Learn with the Lords (TBC)</w:t>
            </w:r>
          </w:p>
          <w:p w14:paraId="15E7F931" w14:textId="77777777" w:rsidR="00EE583C" w:rsidRPr="00543E29" w:rsidRDefault="00EE583C" w:rsidP="00250B35">
            <w:pPr>
              <w:rPr>
                <w:rFonts w:cs="Arial"/>
              </w:rPr>
            </w:pPr>
          </w:p>
        </w:tc>
        <w:tc>
          <w:tcPr>
            <w:tcW w:w="794" w:type="dxa"/>
          </w:tcPr>
          <w:p w14:paraId="7F4F831F" w14:textId="77777777" w:rsidR="00EE583C" w:rsidRPr="00543E29" w:rsidRDefault="00EE583C" w:rsidP="00250B35">
            <w:pPr>
              <w:rPr>
                <w:rFonts w:cs="Arial"/>
              </w:rPr>
            </w:pPr>
            <w:r w:rsidRPr="00543E29">
              <w:rPr>
                <w:rFonts w:cs="Arial"/>
              </w:rPr>
              <w:t>S</w:t>
            </w:r>
          </w:p>
          <w:p w14:paraId="2866308D" w14:textId="77777777" w:rsidR="00EE583C" w:rsidRPr="00543E29" w:rsidRDefault="00EE583C" w:rsidP="00250B35">
            <w:pPr>
              <w:rPr>
                <w:rFonts w:cs="Arial"/>
              </w:rPr>
            </w:pPr>
            <w:r w:rsidRPr="00543E29">
              <w:rPr>
                <w:rFonts w:cs="Arial"/>
              </w:rPr>
              <w:t>C</w:t>
            </w:r>
          </w:p>
        </w:tc>
        <w:tc>
          <w:tcPr>
            <w:tcW w:w="973" w:type="dxa"/>
          </w:tcPr>
          <w:p w14:paraId="73616776" w14:textId="77777777" w:rsidR="00EE583C" w:rsidRPr="00543E29" w:rsidRDefault="00EE583C" w:rsidP="00250B35">
            <w:pPr>
              <w:rPr>
                <w:rFonts w:cs="Arial"/>
              </w:rPr>
            </w:pPr>
            <w:r w:rsidRPr="00543E29">
              <w:rPr>
                <w:rFonts w:cs="Arial"/>
              </w:rPr>
              <w:t>P</w:t>
            </w:r>
          </w:p>
          <w:p w14:paraId="7ACB1CB0" w14:textId="77777777" w:rsidR="00EE583C" w:rsidRPr="00543E29" w:rsidRDefault="00EE583C" w:rsidP="00250B35">
            <w:pPr>
              <w:rPr>
                <w:rFonts w:cs="Arial"/>
              </w:rPr>
            </w:pPr>
            <w:r w:rsidRPr="00543E29">
              <w:rPr>
                <w:rFonts w:cs="Arial"/>
              </w:rPr>
              <w:t>S</w:t>
            </w:r>
          </w:p>
          <w:p w14:paraId="5D1891D5" w14:textId="77777777" w:rsidR="00EE583C" w:rsidRPr="00543E29" w:rsidRDefault="00EE583C" w:rsidP="00250B35">
            <w:pPr>
              <w:rPr>
                <w:rFonts w:cs="Arial"/>
              </w:rPr>
            </w:pPr>
            <w:r w:rsidRPr="00543E29">
              <w:rPr>
                <w:rFonts w:cs="Arial"/>
              </w:rPr>
              <w:t>E</w:t>
            </w:r>
          </w:p>
        </w:tc>
        <w:tc>
          <w:tcPr>
            <w:tcW w:w="2063" w:type="dxa"/>
          </w:tcPr>
          <w:p w14:paraId="129F8900" w14:textId="77777777" w:rsidR="00EE583C" w:rsidRPr="00543E29" w:rsidRDefault="00EE583C" w:rsidP="00250B35">
            <w:pPr>
              <w:rPr>
                <w:rFonts w:cs="Arial"/>
                <w:sz w:val="20"/>
              </w:rPr>
            </w:pPr>
            <w:r w:rsidRPr="00543E29">
              <w:rPr>
                <w:rFonts w:cs="Arial"/>
                <w:sz w:val="20"/>
              </w:rPr>
              <w:t>Self-esteem/confidence</w:t>
            </w:r>
          </w:p>
          <w:p w14:paraId="0D5778B4" w14:textId="77777777" w:rsidR="00EE583C" w:rsidRPr="00543E29" w:rsidRDefault="00EE583C" w:rsidP="00250B35">
            <w:pPr>
              <w:rPr>
                <w:rFonts w:cs="Arial"/>
                <w:sz w:val="20"/>
              </w:rPr>
            </w:pPr>
          </w:p>
          <w:p w14:paraId="6FBE519A" w14:textId="77777777" w:rsidR="00EE583C" w:rsidRPr="00543E29" w:rsidRDefault="00EE583C" w:rsidP="00250B35">
            <w:pPr>
              <w:rPr>
                <w:rFonts w:cs="Arial"/>
                <w:sz w:val="20"/>
              </w:rPr>
            </w:pPr>
          </w:p>
        </w:tc>
        <w:tc>
          <w:tcPr>
            <w:tcW w:w="2063" w:type="dxa"/>
          </w:tcPr>
          <w:p w14:paraId="734D7455" w14:textId="77777777" w:rsidR="00EE583C" w:rsidRPr="00543E29" w:rsidRDefault="00E460DF" w:rsidP="00250B35">
            <w:pPr>
              <w:rPr>
                <w:rFonts w:cs="Arial"/>
                <w:sz w:val="20"/>
                <w:szCs w:val="18"/>
              </w:rPr>
            </w:pPr>
            <w:r w:rsidRPr="00543E29">
              <w:rPr>
                <w:rFonts w:cs="Arial"/>
                <w:sz w:val="20"/>
                <w:szCs w:val="18"/>
              </w:rPr>
              <w:t>D</w:t>
            </w:r>
          </w:p>
          <w:p w14:paraId="7D74D696" w14:textId="77777777" w:rsidR="00E460DF" w:rsidRPr="00543E29" w:rsidRDefault="00E460DF" w:rsidP="00250B35">
            <w:pPr>
              <w:rPr>
                <w:rFonts w:cs="Arial"/>
                <w:sz w:val="20"/>
                <w:szCs w:val="18"/>
              </w:rPr>
            </w:pPr>
            <w:r w:rsidRPr="00543E29">
              <w:rPr>
                <w:rFonts w:cs="Arial"/>
                <w:sz w:val="20"/>
                <w:szCs w:val="18"/>
              </w:rPr>
              <w:t>RL</w:t>
            </w:r>
          </w:p>
          <w:p w14:paraId="0659467C" w14:textId="77777777" w:rsidR="00E460DF" w:rsidRPr="00543E29" w:rsidRDefault="00E460DF" w:rsidP="00250B35">
            <w:pPr>
              <w:rPr>
                <w:rFonts w:cs="Arial"/>
                <w:sz w:val="20"/>
                <w:szCs w:val="18"/>
              </w:rPr>
            </w:pPr>
            <w:r w:rsidRPr="00543E29">
              <w:rPr>
                <w:rFonts w:cs="Arial"/>
                <w:sz w:val="20"/>
                <w:szCs w:val="18"/>
              </w:rPr>
              <w:t>IL</w:t>
            </w:r>
          </w:p>
        </w:tc>
      </w:tr>
      <w:tr w:rsidR="00EE583C" w:rsidRPr="00543E29" w14:paraId="09ACD453" w14:textId="77777777" w:rsidTr="00EE583C">
        <w:trPr>
          <w:trHeight w:val="838"/>
        </w:trPr>
        <w:tc>
          <w:tcPr>
            <w:tcW w:w="1552" w:type="dxa"/>
            <w:vAlign w:val="bottom"/>
          </w:tcPr>
          <w:p w14:paraId="3A2A7663" w14:textId="77777777" w:rsidR="00EE583C" w:rsidRPr="00543E29" w:rsidRDefault="00EE583C" w:rsidP="00250B35">
            <w:pPr>
              <w:rPr>
                <w:rFonts w:cs="Arial"/>
              </w:rPr>
            </w:pPr>
            <w:r w:rsidRPr="00543E29">
              <w:rPr>
                <w:rFonts w:cs="Arial"/>
              </w:rPr>
              <w:t>11</w:t>
            </w:r>
          </w:p>
        </w:tc>
        <w:tc>
          <w:tcPr>
            <w:tcW w:w="3964" w:type="dxa"/>
          </w:tcPr>
          <w:p w14:paraId="0A0C7648" w14:textId="77777777" w:rsidR="00EE583C" w:rsidRPr="00543E29" w:rsidRDefault="00EE583C" w:rsidP="001F4DAB">
            <w:pPr>
              <w:rPr>
                <w:rFonts w:cs="Arial"/>
              </w:rPr>
            </w:pPr>
            <w:r w:rsidRPr="00543E29">
              <w:rPr>
                <w:rFonts w:cs="Arial"/>
              </w:rPr>
              <w:t>Living In the Wider World (Citizenship) – Crime, Law and the Justice, Rules and Regulations (Law and Order)</w:t>
            </w:r>
          </w:p>
          <w:p w14:paraId="1B22521E" w14:textId="77777777" w:rsidR="00EE583C" w:rsidRPr="00543E29" w:rsidRDefault="00EE583C" w:rsidP="00E66318">
            <w:pPr>
              <w:rPr>
                <w:rFonts w:cs="Arial"/>
              </w:rPr>
            </w:pPr>
          </w:p>
        </w:tc>
        <w:tc>
          <w:tcPr>
            <w:tcW w:w="3128" w:type="dxa"/>
            <w:vAlign w:val="bottom"/>
          </w:tcPr>
          <w:p w14:paraId="0EB517F3" w14:textId="77777777" w:rsidR="00EE583C" w:rsidRPr="00543E29" w:rsidRDefault="00EE583C" w:rsidP="00BA5CF4">
            <w:pPr>
              <w:overflowPunct/>
              <w:autoSpaceDE/>
              <w:autoSpaceDN/>
              <w:adjustRightInd/>
              <w:textAlignment w:val="auto"/>
              <w:rPr>
                <w:rFonts w:cs="Arial"/>
              </w:rPr>
            </w:pPr>
          </w:p>
        </w:tc>
        <w:tc>
          <w:tcPr>
            <w:tcW w:w="794" w:type="dxa"/>
          </w:tcPr>
          <w:p w14:paraId="546490F4" w14:textId="77777777" w:rsidR="00EE583C" w:rsidRPr="00543E29" w:rsidRDefault="00EE583C" w:rsidP="00250B35">
            <w:pPr>
              <w:rPr>
                <w:rFonts w:cs="Arial"/>
              </w:rPr>
            </w:pPr>
            <w:r w:rsidRPr="00543E29">
              <w:rPr>
                <w:rFonts w:cs="Arial"/>
              </w:rPr>
              <w:t>S</w:t>
            </w:r>
          </w:p>
          <w:p w14:paraId="3119CC04" w14:textId="77777777" w:rsidR="00EE583C" w:rsidRPr="00543E29" w:rsidRDefault="00EE583C" w:rsidP="00250B35">
            <w:pPr>
              <w:rPr>
                <w:rFonts w:cs="Arial"/>
              </w:rPr>
            </w:pPr>
            <w:r w:rsidRPr="00543E29">
              <w:rPr>
                <w:rFonts w:cs="Arial"/>
              </w:rPr>
              <w:t>C</w:t>
            </w:r>
          </w:p>
          <w:p w14:paraId="45B47418" w14:textId="77777777" w:rsidR="00EE583C" w:rsidRPr="00543E29" w:rsidRDefault="00EE583C" w:rsidP="00250B35">
            <w:pPr>
              <w:rPr>
                <w:rFonts w:cs="Arial"/>
              </w:rPr>
            </w:pPr>
            <w:r w:rsidRPr="00543E29">
              <w:rPr>
                <w:rFonts w:cs="Arial"/>
              </w:rPr>
              <w:t>M</w:t>
            </w:r>
          </w:p>
        </w:tc>
        <w:tc>
          <w:tcPr>
            <w:tcW w:w="973" w:type="dxa"/>
          </w:tcPr>
          <w:p w14:paraId="36D690DD" w14:textId="77777777" w:rsidR="00EE583C" w:rsidRPr="00543E29" w:rsidRDefault="00EE583C" w:rsidP="00250B35">
            <w:pPr>
              <w:rPr>
                <w:rFonts w:cs="Arial"/>
              </w:rPr>
            </w:pPr>
            <w:r w:rsidRPr="00543E29">
              <w:rPr>
                <w:rFonts w:cs="Arial"/>
              </w:rPr>
              <w:t>P</w:t>
            </w:r>
          </w:p>
          <w:p w14:paraId="60804773" w14:textId="77777777" w:rsidR="00EE583C" w:rsidRPr="00543E29" w:rsidRDefault="00EE583C" w:rsidP="00250B35">
            <w:pPr>
              <w:rPr>
                <w:rFonts w:cs="Arial"/>
              </w:rPr>
            </w:pPr>
            <w:r w:rsidRPr="00543E29">
              <w:rPr>
                <w:rFonts w:cs="Arial"/>
              </w:rPr>
              <w:t>S</w:t>
            </w:r>
          </w:p>
          <w:p w14:paraId="3441E676" w14:textId="77777777" w:rsidR="00EE583C" w:rsidRPr="00543E29" w:rsidRDefault="00EE583C" w:rsidP="00250B35">
            <w:pPr>
              <w:rPr>
                <w:rFonts w:cs="Arial"/>
              </w:rPr>
            </w:pPr>
            <w:r w:rsidRPr="00543E29">
              <w:rPr>
                <w:rFonts w:cs="Arial"/>
              </w:rPr>
              <w:t>H</w:t>
            </w:r>
          </w:p>
          <w:p w14:paraId="5F3314FB" w14:textId="77777777" w:rsidR="00EE583C" w:rsidRPr="00543E29" w:rsidRDefault="00EE583C" w:rsidP="00250B35">
            <w:pPr>
              <w:rPr>
                <w:rFonts w:cs="Arial"/>
              </w:rPr>
            </w:pPr>
            <w:r w:rsidRPr="00543E29">
              <w:rPr>
                <w:rFonts w:cs="Arial"/>
              </w:rPr>
              <w:t>E</w:t>
            </w:r>
          </w:p>
        </w:tc>
        <w:tc>
          <w:tcPr>
            <w:tcW w:w="2063" w:type="dxa"/>
          </w:tcPr>
          <w:p w14:paraId="45B8D266" w14:textId="77777777" w:rsidR="00EE583C" w:rsidRPr="00543E29" w:rsidRDefault="00EE583C" w:rsidP="00451599">
            <w:pPr>
              <w:rPr>
                <w:rFonts w:cs="Arial"/>
                <w:sz w:val="20"/>
              </w:rPr>
            </w:pPr>
            <w:r w:rsidRPr="00543E29">
              <w:rPr>
                <w:rFonts w:cs="Arial"/>
                <w:sz w:val="20"/>
              </w:rPr>
              <w:t>Public institutions in UK, Civil, criminal law</w:t>
            </w:r>
          </w:p>
          <w:p w14:paraId="5E6C7E80" w14:textId="77777777" w:rsidR="00EE583C" w:rsidRPr="00543E29" w:rsidRDefault="00EE583C" w:rsidP="00250B35">
            <w:pPr>
              <w:rPr>
                <w:rFonts w:cs="Arial"/>
                <w:sz w:val="20"/>
              </w:rPr>
            </w:pPr>
          </w:p>
        </w:tc>
        <w:tc>
          <w:tcPr>
            <w:tcW w:w="2063" w:type="dxa"/>
          </w:tcPr>
          <w:p w14:paraId="033DE07A" w14:textId="77777777" w:rsidR="00E460DF" w:rsidRPr="00543E29" w:rsidRDefault="00E460DF" w:rsidP="00E460DF">
            <w:pPr>
              <w:rPr>
                <w:rFonts w:cs="Arial"/>
                <w:sz w:val="20"/>
                <w:szCs w:val="18"/>
              </w:rPr>
            </w:pPr>
            <w:r w:rsidRPr="00543E29">
              <w:rPr>
                <w:rFonts w:cs="Arial"/>
                <w:sz w:val="20"/>
                <w:szCs w:val="18"/>
              </w:rPr>
              <w:t>D</w:t>
            </w:r>
          </w:p>
          <w:p w14:paraId="77D951FA" w14:textId="77777777" w:rsidR="00E460DF" w:rsidRPr="00543E29" w:rsidRDefault="00E460DF" w:rsidP="00E460DF">
            <w:pPr>
              <w:rPr>
                <w:rFonts w:cs="Arial"/>
                <w:sz w:val="20"/>
                <w:szCs w:val="18"/>
              </w:rPr>
            </w:pPr>
            <w:r w:rsidRPr="00543E29">
              <w:rPr>
                <w:rFonts w:cs="Arial"/>
                <w:sz w:val="20"/>
                <w:szCs w:val="18"/>
              </w:rPr>
              <w:t>RL</w:t>
            </w:r>
          </w:p>
          <w:p w14:paraId="672AE3B9" w14:textId="77777777" w:rsidR="00E460DF" w:rsidRPr="00543E29" w:rsidRDefault="00E460DF" w:rsidP="00E460DF">
            <w:pPr>
              <w:rPr>
                <w:rFonts w:cs="Arial"/>
                <w:sz w:val="20"/>
                <w:szCs w:val="18"/>
              </w:rPr>
            </w:pPr>
            <w:r w:rsidRPr="00543E29">
              <w:rPr>
                <w:rFonts w:cs="Arial"/>
                <w:sz w:val="20"/>
                <w:szCs w:val="18"/>
              </w:rPr>
              <w:t>IL</w:t>
            </w:r>
          </w:p>
          <w:p w14:paraId="736F235E" w14:textId="77777777" w:rsidR="00E460DF" w:rsidRPr="00543E29" w:rsidRDefault="00E460DF" w:rsidP="00E460DF">
            <w:pPr>
              <w:rPr>
                <w:rFonts w:cs="Arial"/>
                <w:sz w:val="20"/>
                <w:szCs w:val="18"/>
              </w:rPr>
            </w:pPr>
            <w:r w:rsidRPr="00543E29">
              <w:rPr>
                <w:rFonts w:cs="Arial"/>
                <w:sz w:val="20"/>
                <w:szCs w:val="18"/>
              </w:rPr>
              <w:t>RT</w:t>
            </w:r>
          </w:p>
        </w:tc>
      </w:tr>
      <w:tr w:rsidR="00EE583C" w:rsidRPr="00543E29" w14:paraId="730135A2" w14:textId="77777777" w:rsidTr="00EE583C">
        <w:tc>
          <w:tcPr>
            <w:tcW w:w="1552" w:type="dxa"/>
            <w:vAlign w:val="bottom"/>
          </w:tcPr>
          <w:p w14:paraId="465A1B57" w14:textId="77777777" w:rsidR="00EE583C" w:rsidRPr="00543E29" w:rsidRDefault="00EE583C" w:rsidP="00250B35">
            <w:pPr>
              <w:rPr>
                <w:rFonts w:cs="Arial"/>
              </w:rPr>
            </w:pPr>
            <w:r w:rsidRPr="00543E29">
              <w:rPr>
                <w:rFonts w:cs="Arial"/>
              </w:rPr>
              <w:t xml:space="preserve">12 </w:t>
            </w:r>
          </w:p>
        </w:tc>
        <w:tc>
          <w:tcPr>
            <w:tcW w:w="3964" w:type="dxa"/>
          </w:tcPr>
          <w:p w14:paraId="09D7B260" w14:textId="77777777" w:rsidR="00EE583C" w:rsidRPr="00543E29" w:rsidRDefault="00EE583C" w:rsidP="00250B35">
            <w:pPr>
              <w:rPr>
                <w:rFonts w:cs="Arial"/>
              </w:rPr>
            </w:pPr>
            <w:r w:rsidRPr="00543E29">
              <w:rPr>
                <w:rFonts w:cs="Arial"/>
              </w:rPr>
              <w:t>Mental Health and Physical Wellbeing - Basic First Aid / Health and Wellbeing</w:t>
            </w:r>
          </w:p>
        </w:tc>
        <w:tc>
          <w:tcPr>
            <w:tcW w:w="3128" w:type="dxa"/>
            <w:vAlign w:val="bottom"/>
          </w:tcPr>
          <w:p w14:paraId="32E2B137" w14:textId="77777777" w:rsidR="00EE583C" w:rsidRPr="00543E29" w:rsidRDefault="00EE583C" w:rsidP="00BA5CF4">
            <w:pPr>
              <w:overflowPunct/>
              <w:autoSpaceDE/>
              <w:autoSpaceDN/>
              <w:adjustRightInd/>
              <w:textAlignment w:val="auto"/>
              <w:rPr>
                <w:rFonts w:cs="Arial"/>
                <w:szCs w:val="22"/>
                <w:lang w:eastAsia="en-GB"/>
              </w:rPr>
            </w:pPr>
            <w:r w:rsidRPr="00543E29">
              <w:rPr>
                <w:rFonts w:cs="Arial"/>
                <w:szCs w:val="22"/>
              </w:rPr>
              <w:t>Hurtwood Giving and Volunteering</w:t>
            </w:r>
          </w:p>
          <w:p w14:paraId="3DB5687E" w14:textId="77777777" w:rsidR="00EE583C" w:rsidRPr="00543E29" w:rsidRDefault="00EE583C" w:rsidP="00250B35">
            <w:pPr>
              <w:rPr>
                <w:rFonts w:cs="Arial"/>
              </w:rPr>
            </w:pPr>
          </w:p>
        </w:tc>
        <w:tc>
          <w:tcPr>
            <w:tcW w:w="794" w:type="dxa"/>
          </w:tcPr>
          <w:p w14:paraId="7376779F" w14:textId="77777777" w:rsidR="00EE583C" w:rsidRPr="00543E29" w:rsidRDefault="00EE583C" w:rsidP="00250B35">
            <w:pPr>
              <w:rPr>
                <w:rFonts w:cs="Arial"/>
              </w:rPr>
            </w:pPr>
            <w:r w:rsidRPr="00543E29">
              <w:rPr>
                <w:rFonts w:cs="Arial"/>
              </w:rPr>
              <w:t>S</w:t>
            </w:r>
          </w:p>
          <w:p w14:paraId="22D80467" w14:textId="77777777" w:rsidR="00EE583C" w:rsidRPr="00543E29" w:rsidRDefault="00EE583C" w:rsidP="00250B35">
            <w:pPr>
              <w:rPr>
                <w:rFonts w:cs="Arial"/>
              </w:rPr>
            </w:pPr>
            <w:r w:rsidRPr="00543E29">
              <w:rPr>
                <w:rFonts w:cs="Arial"/>
              </w:rPr>
              <w:t>C</w:t>
            </w:r>
          </w:p>
          <w:p w14:paraId="542D9DC9" w14:textId="77777777" w:rsidR="00EE583C" w:rsidRPr="00543E29" w:rsidRDefault="00EE583C" w:rsidP="00250B35">
            <w:pPr>
              <w:rPr>
                <w:rFonts w:cs="Arial"/>
              </w:rPr>
            </w:pPr>
            <w:proofErr w:type="spellStart"/>
            <w:r w:rsidRPr="00543E29">
              <w:rPr>
                <w:rFonts w:cs="Arial"/>
              </w:rPr>
              <w:t>Sp</w:t>
            </w:r>
            <w:proofErr w:type="spellEnd"/>
          </w:p>
          <w:p w14:paraId="750B14F6" w14:textId="77777777" w:rsidR="00EE583C" w:rsidRPr="00543E29" w:rsidRDefault="00EE583C" w:rsidP="00250B35">
            <w:pPr>
              <w:rPr>
                <w:rFonts w:cs="Arial"/>
              </w:rPr>
            </w:pPr>
          </w:p>
        </w:tc>
        <w:tc>
          <w:tcPr>
            <w:tcW w:w="973" w:type="dxa"/>
          </w:tcPr>
          <w:p w14:paraId="4530259E" w14:textId="77777777" w:rsidR="00EE583C" w:rsidRPr="00543E29" w:rsidRDefault="00EE583C" w:rsidP="00250B35">
            <w:pPr>
              <w:rPr>
                <w:rFonts w:cs="Arial"/>
              </w:rPr>
            </w:pPr>
            <w:r w:rsidRPr="00543E29">
              <w:rPr>
                <w:rFonts w:cs="Arial"/>
              </w:rPr>
              <w:t>P</w:t>
            </w:r>
          </w:p>
          <w:p w14:paraId="631FE8CD" w14:textId="77777777" w:rsidR="00EE583C" w:rsidRPr="00543E29" w:rsidRDefault="00EE583C" w:rsidP="00250B35">
            <w:pPr>
              <w:rPr>
                <w:rFonts w:cs="Arial"/>
              </w:rPr>
            </w:pPr>
            <w:r w:rsidRPr="00543E29">
              <w:rPr>
                <w:rFonts w:cs="Arial"/>
              </w:rPr>
              <w:t>H</w:t>
            </w:r>
          </w:p>
          <w:p w14:paraId="5A32E879" w14:textId="77777777" w:rsidR="00EE583C" w:rsidRPr="00543E29" w:rsidRDefault="00EE583C" w:rsidP="00250B35">
            <w:pPr>
              <w:rPr>
                <w:rFonts w:cs="Arial"/>
              </w:rPr>
            </w:pPr>
            <w:r w:rsidRPr="00543E29">
              <w:rPr>
                <w:rFonts w:cs="Arial"/>
              </w:rPr>
              <w:t>S</w:t>
            </w:r>
          </w:p>
        </w:tc>
        <w:tc>
          <w:tcPr>
            <w:tcW w:w="2063" w:type="dxa"/>
          </w:tcPr>
          <w:p w14:paraId="6E0D484A" w14:textId="77777777" w:rsidR="00EE583C" w:rsidRPr="00543E29" w:rsidRDefault="00EE583C" w:rsidP="00250B35">
            <w:pPr>
              <w:rPr>
                <w:rFonts w:cs="Arial"/>
                <w:sz w:val="20"/>
              </w:rPr>
            </w:pPr>
            <w:r w:rsidRPr="00543E29">
              <w:rPr>
                <w:rFonts w:cs="Arial"/>
                <w:sz w:val="20"/>
              </w:rPr>
              <w:t>Self-esteem/confidence</w:t>
            </w:r>
          </w:p>
        </w:tc>
        <w:tc>
          <w:tcPr>
            <w:tcW w:w="2063" w:type="dxa"/>
          </w:tcPr>
          <w:p w14:paraId="0E9B3306" w14:textId="77777777" w:rsidR="00EE583C" w:rsidRPr="00543E29" w:rsidRDefault="00EE583C" w:rsidP="00250B35">
            <w:pPr>
              <w:rPr>
                <w:rFonts w:cs="Arial"/>
                <w:sz w:val="20"/>
                <w:szCs w:val="18"/>
              </w:rPr>
            </w:pPr>
          </w:p>
        </w:tc>
      </w:tr>
      <w:tr w:rsidR="00EE583C" w:rsidRPr="00543E29" w14:paraId="258E09DE" w14:textId="77777777" w:rsidTr="00EE583C">
        <w:tc>
          <w:tcPr>
            <w:tcW w:w="1552" w:type="dxa"/>
            <w:vAlign w:val="bottom"/>
          </w:tcPr>
          <w:p w14:paraId="10737A7F" w14:textId="77777777" w:rsidR="00EE583C" w:rsidRPr="00543E29" w:rsidRDefault="00EE583C" w:rsidP="00250B35">
            <w:pPr>
              <w:rPr>
                <w:rFonts w:cs="Arial"/>
              </w:rPr>
            </w:pPr>
            <w:r w:rsidRPr="00543E29">
              <w:rPr>
                <w:rFonts w:cs="Arial"/>
              </w:rPr>
              <w:t>13</w:t>
            </w:r>
          </w:p>
        </w:tc>
        <w:tc>
          <w:tcPr>
            <w:tcW w:w="3964" w:type="dxa"/>
          </w:tcPr>
          <w:p w14:paraId="392F0A51" w14:textId="77777777" w:rsidR="00EE583C" w:rsidRPr="00543E29" w:rsidRDefault="00EE583C" w:rsidP="0031259F">
            <w:pPr>
              <w:rPr>
                <w:rFonts w:cs="Arial"/>
              </w:rPr>
            </w:pPr>
            <w:r w:rsidRPr="00543E29">
              <w:rPr>
                <w:rFonts w:cs="Arial"/>
              </w:rPr>
              <w:t>Living in the Wider World – The Labour Market (CV, Applications, Interviews)</w:t>
            </w:r>
          </w:p>
          <w:p w14:paraId="5CAB9765" w14:textId="77777777" w:rsidR="00EE583C" w:rsidRPr="00543E29" w:rsidRDefault="00EE583C" w:rsidP="00B22D26">
            <w:pPr>
              <w:rPr>
                <w:rFonts w:cs="Arial"/>
              </w:rPr>
            </w:pPr>
          </w:p>
        </w:tc>
        <w:tc>
          <w:tcPr>
            <w:tcW w:w="3128" w:type="dxa"/>
            <w:vAlign w:val="bottom"/>
          </w:tcPr>
          <w:p w14:paraId="3DDBF2F4" w14:textId="77777777" w:rsidR="00EE583C" w:rsidRPr="00543E29" w:rsidRDefault="00EE583C" w:rsidP="00250B35">
            <w:pPr>
              <w:rPr>
                <w:rFonts w:cs="Arial"/>
              </w:rPr>
            </w:pPr>
          </w:p>
        </w:tc>
        <w:tc>
          <w:tcPr>
            <w:tcW w:w="794" w:type="dxa"/>
          </w:tcPr>
          <w:p w14:paraId="3A045EBF" w14:textId="77777777" w:rsidR="00EE583C" w:rsidRPr="00543E29" w:rsidRDefault="00EE583C" w:rsidP="00250B35">
            <w:pPr>
              <w:rPr>
                <w:rFonts w:cs="Arial"/>
              </w:rPr>
            </w:pPr>
            <w:r w:rsidRPr="00543E29">
              <w:rPr>
                <w:rFonts w:cs="Arial"/>
              </w:rPr>
              <w:t>S</w:t>
            </w:r>
          </w:p>
          <w:p w14:paraId="54B392A3" w14:textId="77777777" w:rsidR="00EE583C" w:rsidRPr="00543E29" w:rsidRDefault="00EE583C" w:rsidP="00250B35">
            <w:pPr>
              <w:rPr>
                <w:rFonts w:cs="Arial"/>
              </w:rPr>
            </w:pPr>
            <w:r w:rsidRPr="00543E29">
              <w:rPr>
                <w:rFonts w:cs="Arial"/>
              </w:rPr>
              <w:t>M</w:t>
            </w:r>
          </w:p>
        </w:tc>
        <w:tc>
          <w:tcPr>
            <w:tcW w:w="973" w:type="dxa"/>
          </w:tcPr>
          <w:p w14:paraId="080D5B79" w14:textId="77777777" w:rsidR="00EE583C" w:rsidRPr="00543E29" w:rsidRDefault="00EE583C" w:rsidP="00250B35">
            <w:pPr>
              <w:rPr>
                <w:rFonts w:cs="Arial"/>
              </w:rPr>
            </w:pPr>
            <w:r w:rsidRPr="00543E29">
              <w:rPr>
                <w:rFonts w:cs="Arial"/>
              </w:rPr>
              <w:t>P</w:t>
            </w:r>
          </w:p>
          <w:p w14:paraId="037AE5C9" w14:textId="77777777" w:rsidR="00EE583C" w:rsidRPr="00543E29" w:rsidRDefault="00EE583C" w:rsidP="00250B35">
            <w:pPr>
              <w:rPr>
                <w:rFonts w:cs="Arial"/>
              </w:rPr>
            </w:pPr>
            <w:r w:rsidRPr="00543E29">
              <w:rPr>
                <w:rFonts w:cs="Arial"/>
              </w:rPr>
              <w:t>S</w:t>
            </w:r>
          </w:p>
          <w:p w14:paraId="1CCE05AC" w14:textId="77777777" w:rsidR="00EE583C" w:rsidRPr="00543E29" w:rsidRDefault="00EE583C" w:rsidP="00250B35">
            <w:pPr>
              <w:rPr>
                <w:rFonts w:cs="Arial"/>
              </w:rPr>
            </w:pPr>
            <w:r w:rsidRPr="00543E29">
              <w:rPr>
                <w:rFonts w:cs="Arial"/>
              </w:rPr>
              <w:t>E</w:t>
            </w:r>
          </w:p>
        </w:tc>
        <w:tc>
          <w:tcPr>
            <w:tcW w:w="2063" w:type="dxa"/>
          </w:tcPr>
          <w:p w14:paraId="26BC4D0F" w14:textId="77777777" w:rsidR="00EE583C" w:rsidRPr="00543E29" w:rsidRDefault="00EE583C" w:rsidP="00250B35">
            <w:pPr>
              <w:rPr>
                <w:rFonts w:cs="Arial"/>
                <w:sz w:val="20"/>
              </w:rPr>
            </w:pPr>
            <w:r w:rsidRPr="00543E29">
              <w:rPr>
                <w:rFonts w:cs="Arial"/>
                <w:sz w:val="20"/>
              </w:rPr>
              <w:t xml:space="preserve">Respecting Protected </w:t>
            </w:r>
            <w:proofErr w:type="spellStart"/>
            <w:r w:rsidRPr="00543E29">
              <w:rPr>
                <w:rFonts w:cs="Arial"/>
                <w:sz w:val="20"/>
              </w:rPr>
              <w:t>Charas</w:t>
            </w:r>
            <w:proofErr w:type="spellEnd"/>
            <w:r w:rsidRPr="00543E29">
              <w:rPr>
                <w:rFonts w:cs="Arial"/>
                <w:sz w:val="20"/>
              </w:rPr>
              <w:t>.</w:t>
            </w:r>
          </w:p>
          <w:p w14:paraId="20E50D6C" w14:textId="77777777" w:rsidR="00EE583C" w:rsidRPr="00543E29" w:rsidRDefault="00EE583C" w:rsidP="00250B35">
            <w:pPr>
              <w:rPr>
                <w:rFonts w:cs="Arial"/>
                <w:sz w:val="20"/>
              </w:rPr>
            </w:pPr>
            <w:r w:rsidRPr="00543E29">
              <w:rPr>
                <w:rFonts w:cs="Arial"/>
                <w:sz w:val="20"/>
              </w:rPr>
              <w:t>Cultural respect</w:t>
            </w:r>
          </w:p>
          <w:p w14:paraId="0E409AF7" w14:textId="77777777" w:rsidR="00EE583C" w:rsidRPr="00543E29" w:rsidRDefault="00EE583C" w:rsidP="00250B35">
            <w:pPr>
              <w:rPr>
                <w:rFonts w:cs="Arial"/>
                <w:sz w:val="20"/>
              </w:rPr>
            </w:pPr>
          </w:p>
        </w:tc>
        <w:tc>
          <w:tcPr>
            <w:tcW w:w="2063" w:type="dxa"/>
          </w:tcPr>
          <w:p w14:paraId="5F85A815" w14:textId="77777777" w:rsidR="00EE583C" w:rsidRPr="00543E29" w:rsidRDefault="00EE583C" w:rsidP="00250B35">
            <w:pPr>
              <w:rPr>
                <w:rFonts w:cs="Arial"/>
                <w:sz w:val="20"/>
                <w:szCs w:val="18"/>
              </w:rPr>
            </w:pPr>
          </w:p>
        </w:tc>
      </w:tr>
      <w:tr w:rsidR="00EE583C" w:rsidRPr="00543E29" w14:paraId="0F5A6720" w14:textId="77777777" w:rsidTr="00EE583C">
        <w:tc>
          <w:tcPr>
            <w:tcW w:w="1552" w:type="dxa"/>
            <w:vAlign w:val="bottom"/>
          </w:tcPr>
          <w:p w14:paraId="551D5420" w14:textId="77777777" w:rsidR="00EE583C" w:rsidRPr="00543E29" w:rsidRDefault="00EE583C" w:rsidP="00250B35">
            <w:pPr>
              <w:rPr>
                <w:rFonts w:cs="Arial"/>
              </w:rPr>
            </w:pPr>
            <w:r w:rsidRPr="00543E29">
              <w:rPr>
                <w:rFonts w:cs="Arial"/>
              </w:rPr>
              <w:t>14</w:t>
            </w:r>
          </w:p>
        </w:tc>
        <w:tc>
          <w:tcPr>
            <w:tcW w:w="3964" w:type="dxa"/>
          </w:tcPr>
          <w:p w14:paraId="61313E98" w14:textId="77777777" w:rsidR="00EE583C" w:rsidRPr="00543E29" w:rsidRDefault="00EE583C" w:rsidP="00250B35">
            <w:pPr>
              <w:rPr>
                <w:rFonts w:cs="Arial"/>
              </w:rPr>
            </w:pPr>
            <w:r w:rsidRPr="00543E29">
              <w:rPr>
                <w:rFonts w:cs="Arial"/>
              </w:rPr>
              <w:t xml:space="preserve">Living In the Wider World - the Economic and Business Environment. </w:t>
            </w:r>
            <w:r w:rsidRPr="00543E29">
              <w:rPr>
                <w:rFonts w:cs="Arial"/>
              </w:rPr>
              <w:lastRenderedPageBreak/>
              <w:t>Managing Money and Making Personal Financial Choices.</w:t>
            </w:r>
          </w:p>
        </w:tc>
        <w:tc>
          <w:tcPr>
            <w:tcW w:w="3128" w:type="dxa"/>
            <w:vAlign w:val="bottom"/>
          </w:tcPr>
          <w:p w14:paraId="393B276F" w14:textId="77777777" w:rsidR="00EE583C" w:rsidRPr="00543E29" w:rsidRDefault="00EE583C" w:rsidP="00250B35">
            <w:pPr>
              <w:rPr>
                <w:rFonts w:cs="Arial"/>
              </w:rPr>
            </w:pPr>
          </w:p>
        </w:tc>
        <w:tc>
          <w:tcPr>
            <w:tcW w:w="794" w:type="dxa"/>
          </w:tcPr>
          <w:p w14:paraId="2D649B7A" w14:textId="77777777" w:rsidR="00EE583C" w:rsidRPr="00543E29" w:rsidRDefault="00EE583C" w:rsidP="00250B35">
            <w:pPr>
              <w:rPr>
                <w:rFonts w:cs="Arial"/>
              </w:rPr>
            </w:pPr>
            <w:r w:rsidRPr="00543E29">
              <w:rPr>
                <w:rFonts w:cs="Arial"/>
              </w:rPr>
              <w:t>S</w:t>
            </w:r>
          </w:p>
          <w:p w14:paraId="07AD5C1C" w14:textId="77777777" w:rsidR="00EE583C" w:rsidRPr="00543E29" w:rsidRDefault="00EE583C" w:rsidP="00250B35">
            <w:pPr>
              <w:rPr>
                <w:rFonts w:cs="Arial"/>
              </w:rPr>
            </w:pPr>
            <w:r w:rsidRPr="00543E29">
              <w:rPr>
                <w:rFonts w:cs="Arial"/>
              </w:rPr>
              <w:t>M</w:t>
            </w:r>
          </w:p>
          <w:p w14:paraId="20B347E9" w14:textId="77777777" w:rsidR="00EE583C" w:rsidRPr="00543E29" w:rsidRDefault="00EE583C" w:rsidP="00250B35">
            <w:pPr>
              <w:rPr>
                <w:rFonts w:cs="Arial"/>
              </w:rPr>
            </w:pPr>
            <w:r w:rsidRPr="00543E29">
              <w:rPr>
                <w:rFonts w:cs="Arial"/>
              </w:rPr>
              <w:lastRenderedPageBreak/>
              <w:t>C</w:t>
            </w:r>
          </w:p>
        </w:tc>
        <w:tc>
          <w:tcPr>
            <w:tcW w:w="973" w:type="dxa"/>
          </w:tcPr>
          <w:p w14:paraId="18DA6FCB" w14:textId="77777777" w:rsidR="00EE583C" w:rsidRPr="00543E29" w:rsidRDefault="00EE583C" w:rsidP="00250B35">
            <w:pPr>
              <w:rPr>
                <w:rFonts w:cs="Arial"/>
              </w:rPr>
            </w:pPr>
            <w:r w:rsidRPr="00543E29">
              <w:rPr>
                <w:rFonts w:cs="Arial"/>
              </w:rPr>
              <w:lastRenderedPageBreak/>
              <w:t>P</w:t>
            </w:r>
          </w:p>
          <w:p w14:paraId="0EFF706D" w14:textId="77777777" w:rsidR="00EE583C" w:rsidRPr="00543E29" w:rsidRDefault="00EE583C" w:rsidP="00250B35">
            <w:pPr>
              <w:rPr>
                <w:rFonts w:cs="Arial"/>
              </w:rPr>
            </w:pPr>
            <w:r w:rsidRPr="00543E29">
              <w:rPr>
                <w:rFonts w:cs="Arial"/>
              </w:rPr>
              <w:t>S</w:t>
            </w:r>
          </w:p>
          <w:p w14:paraId="7888C97B" w14:textId="77777777" w:rsidR="00EE583C" w:rsidRPr="00543E29" w:rsidRDefault="00EE583C" w:rsidP="00250B35">
            <w:pPr>
              <w:rPr>
                <w:rFonts w:cs="Arial"/>
              </w:rPr>
            </w:pPr>
            <w:r w:rsidRPr="00543E29">
              <w:rPr>
                <w:rFonts w:cs="Arial"/>
              </w:rPr>
              <w:lastRenderedPageBreak/>
              <w:t>E</w:t>
            </w:r>
          </w:p>
        </w:tc>
        <w:tc>
          <w:tcPr>
            <w:tcW w:w="2063" w:type="dxa"/>
          </w:tcPr>
          <w:p w14:paraId="32A66341" w14:textId="77777777" w:rsidR="00EE583C" w:rsidRPr="00543E29" w:rsidRDefault="00EE583C" w:rsidP="00250B35">
            <w:pPr>
              <w:rPr>
                <w:rFonts w:cs="Arial"/>
                <w:sz w:val="20"/>
              </w:rPr>
            </w:pPr>
            <w:r w:rsidRPr="00543E29">
              <w:rPr>
                <w:rFonts w:cs="Arial"/>
                <w:sz w:val="20"/>
              </w:rPr>
              <w:lastRenderedPageBreak/>
              <w:t xml:space="preserve">Respecting Protected </w:t>
            </w:r>
            <w:proofErr w:type="spellStart"/>
            <w:r w:rsidRPr="00543E29">
              <w:rPr>
                <w:rFonts w:cs="Arial"/>
                <w:sz w:val="20"/>
              </w:rPr>
              <w:t>Charas</w:t>
            </w:r>
            <w:proofErr w:type="spellEnd"/>
            <w:r w:rsidRPr="00543E29">
              <w:rPr>
                <w:rFonts w:cs="Arial"/>
                <w:sz w:val="20"/>
              </w:rPr>
              <w:t>.</w:t>
            </w:r>
          </w:p>
          <w:p w14:paraId="343A79EC" w14:textId="77777777" w:rsidR="00EE583C" w:rsidRPr="00543E29" w:rsidRDefault="00EE583C" w:rsidP="00250B35">
            <w:pPr>
              <w:rPr>
                <w:rFonts w:cs="Arial"/>
                <w:sz w:val="20"/>
              </w:rPr>
            </w:pPr>
            <w:r w:rsidRPr="00543E29">
              <w:rPr>
                <w:rFonts w:cs="Arial"/>
                <w:sz w:val="20"/>
              </w:rPr>
              <w:lastRenderedPageBreak/>
              <w:t>Cultural respect</w:t>
            </w:r>
          </w:p>
          <w:p w14:paraId="42642D3F" w14:textId="77777777" w:rsidR="00EE583C" w:rsidRPr="00543E29" w:rsidRDefault="00EE583C" w:rsidP="00250B35">
            <w:pPr>
              <w:rPr>
                <w:rFonts w:cs="Arial"/>
                <w:sz w:val="20"/>
              </w:rPr>
            </w:pPr>
            <w:r w:rsidRPr="00543E29">
              <w:rPr>
                <w:rFonts w:cs="Arial"/>
                <w:sz w:val="20"/>
              </w:rPr>
              <w:t>Self-esteem/confidence</w:t>
            </w:r>
          </w:p>
          <w:p w14:paraId="1828B3EA" w14:textId="77777777" w:rsidR="00EE583C" w:rsidRPr="00543E29" w:rsidRDefault="00EE583C" w:rsidP="00250B35">
            <w:pPr>
              <w:rPr>
                <w:rFonts w:cs="Arial"/>
                <w:sz w:val="20"/>
              </w:rPr>
            </w:pPr>
          </w:p>
        </w:tc>
        <w:tc>
          <w:tcPr>
            <w:tcW w:w="2063" w:type="dxa"/>
          </w:tcPr>
          <w:p w14:paraId="6C8ACC4E" w14:textId="77777777" w:rsidR="00EE583C" w:rsidRPr="00543E29" w:rsidRDefault="00E460DF" w:rsidP="00250B35">
            <w:pPr>
              <w:rPr>
                <w:rFonts w:cs="Arial"/>
                <w:sz w:val="20"/>
                <w:szCs w:val="18"/>
              </w:rPr>
            </w:pPr>
            <w:r w:rsidRPr="00543E29">
              <w:rPr>
                <w:rFonts w:cs="Arial"/>
                <w:sz w:val="20"/>
                <w:szCs w:val="18"/>
              </w:rPr>
              <w:lastRenderedPageBreak/>
              <w:t>D</w:t>
            </w:r>
          </w:p>
          <w:p w14:paraId="23CCC44C" w14:textId="77777777" w:rsidR="00E460DF" w:rsidRPr="00543E29" w:rsidRDefault="00E460DF" w:rsidP="00250B35">
            <w:pPr>
              <w:rPr>
                <w:rFonts w:cs="Arial"/>
                <w:sz w:val="20"/>
                <w:szCs w:val="18"/>
              </w:rPr>
            </w:pPr>
            <w:r w:rsidRPr="00543E29">
              <w:rPr>
                <w:rFonts w:cs="Arial"/>
                <w:sz w:val="20"/>
                <w:szCs w:val="18"/>
              </w:rPr>
              <w:t>RL</w:t>
            </w:r>
          </w:p>
          <w:p w14:paraId="01936A1C" w14:textId="77777777" w:rsidR="00E460DF" w:rsidRPr="00543E29" w:rsidRDefault="00E460DF" w:rsidP="00250B35">
            <w:pPr>
              <w:rPr>
                <w:rFonts w:cs="Arial"/>
                <w:sz w:val="20"/>
                <w:szCs w:val="18"/>
              </w:rPr>
            </w:pPr>
            <w:r w:rsidRPr="00543E29">
              <w:rPr>
                <w:rFonts w:cs="Arial"/>
                <w:sz w:val="20"/>
                <w:szCs w:val="18"/>
              </w:rPr>
              <w:lastRenderedPageBreak/>
              <w:t>IL</w:t>
            </w:r>
          </w:p>
        </w:tc>
      </w:tr>
      <w:tr w:rsidR="00EE583C" w:rsidRPr="00543E29" w14:paraId="60D0CAD8" w14:textId="77777777" w:rsidTr="00EE583C">
        <w:tc>
          <w:tcPr>
            <w:tcW w:w="1552" w:type="dxa"/>
            <w:vAlign w:val="bottom"/>
          </w:tcPr>
          <w:p w14:paraId="1A32FDE3" w14:textId="77777777" w:rsidR="00EE583C" w:rsidRPr="00543E29" w:rsidRDefault="00EE583C" w:rsidP="00250B35">
            <w:pPr>
              <w:rPr>
                <w:rFonts w:cs="Arial"/>
              </w:rPr>
            </w:pPr>
            <w:r w:rsidRPr="00543E29">
              <w:rPr>
                <w:rFonts w:cs="Arial"/>
              </w:rPr>
              <w:lastRenderedPageBreak/>
              <w:t xml:space="preserve">Spring Term </w:t>
            </w:r>
          </w:p>
        </w:tc>
        <w:tc>
          <w:tcPr>
            <w:tcW w:w="3964" w:type="dxa"/>
          </w:tcPr>
          <w:p w14:paraId="3142A27A" w14:textId="77777777" w:rsidR="00EE583C" w:rsidRPr="00543E29" w:rsidRDefault="00EE583C" w:rsidP="00250B35">
            <w:pPr>
              <w:rPr>
                <w:rFonts w:cs="Arial"/>
              </w:rPr>
            </w:pPr>
          </w:p>
        </w:tc>
        <w:tc>
          <w:tcPr>
            <w:tcW w:w="3128" w:type="dxa"/>
            <w:vAlign w:val="bottom"/>
          </w:tcPr>
          <w:p w14:paraId="645FFC92" w14:textId="77777777" w:rsidR="00EE583C" w:rsidRPr="00543E29" w:rsidRDefault="00EE583C" w:rsidP="00250B35">
            <w:pPr>
              <w:rPr>
                <w:rFonts w:cs="Arial"/>
              </w:rPr>
            </w:pPr>
          </w:p>
        </w:tc>
        <w:tc>
          <w:tcPr>
            <w:tcW w:w="794" w:type="dxa"/>
          </w:tcPr>
          <w:p w14:paraId="516951DB" w14:textId="77777777" w:rsidR="00EE583C" w:rsidRPr="00543E29" w:rsidRDefault="00EE583C" w:rsidP="00250B35">
            <w:pPr>
              <w:rPr>
                <w:rFonts w:cs="Arial"/>
              </w:rPr>
            </w:pPr>
          </w:p>
        </w:tc>
        <w:tc>
          <w:tcPr>
            <w:tcW w:w="973" w:type="dxa"/>
          </w:tcPr>
          <w:p w14:paraId="5076146D" w14:textId="77777777" w:rsidR="00EE583C" w:rsidRPr="00543E29" w:rsidRDefault="00EE583C" w:rsidP="00250B35">
            <w:pPr>
              <w:rPr>
                <w:rFonts w:cs="Arial"/>
              </w:rPr>
            </w:pPr>
          </w:p>
        </w:tc>
        <w:tc>
          <w:tcPr>
            <w:tcW w:w="2063" w:type="dxa"/>
          </w:tcPr>
          <w:p w14:paraId="5CFA7994" w14:textId="77777777" w:rsidR="00EE583C" w:rsidRPr="00543E29" w:rsidRDefault="00EE583C" w:rsidP="00250B35">
            <w:pPr>
              <w:rPr>
                <w:rFonts w:cs="Arial"/>
                <w:sz w:val="20"/>
              </w:rPr>
            </w:pPr>
          </w:p>
        </w:tc>
        <w:tc>
          <w:tcPr>
            <w:tcW w:w="2063" w:type="dxa"/>
          </w:tcPr>
          <w:p w14:paraId="101716C2" w14:textId="77777777" w:rsidR="00EE583C" w:rsidRPr="00543E29" w:rsidRDefault="00EE583C" w:rsidP="00250B35">
            <w:pPr>
              <w:rPr>
                <w:rFonts w:cs="Arial"/>
              </w:rPr>
            </w:pPr>
          </w:p>
        </w:tc>
      </w:tr>
      <w:tr w:rsidR="00EE583C" w:rsidRPr="00543E29" w14:paraId="2A8ACA8E" w14:textId="77777777" w:rsidTr="00EE583C">
        <w:tc>
          <w:tcPr>
            <w:tcW w:w="1552" w:type="dxa"/>
            <w:vAlign w:val="bottom"/>
          </w:tcPr>
          <w:p w14:paraId="4502AD6A" w14:textId="77777777" w:rsidR="00EE583C" w:rsidRPr="00543E29" w:rsidRDefault="00EE583C" w:rsidP="00250B35">
            <w:pPr>
              <w:rPr>
                <w:rFonts w:cs="Arial"/>
              </w:rPr>
            </w:pPr>
            <w:r w:rsidRPr="00543E29">
              <w:rPr>
                <w:rFonts w:cs="Arial"/>
              </w:rPr>
              <w:t>1</w:t>
            </w:r>
          </w:p>
        </w:tc>
        <w:tc>
          <w:tcPr>
            <w:tcW w:w="3964" w:type="dxa"/>
          </w:tcPr>
          <w:p w14:paraId="12C39965" w14:textId="77777777" w:rsidR="00EE583C" w:rsidRPr="00543E29" w:rsidRDefault="00EE583C" w:rsidP="00250B35">
            <w:pPr>
              <w:rPr>
                <w:rFonts w:cs="Arial"/>
              </w:rPr>
            </w:pPr>
          </w:p>
          <w:p w14:paraId="74E08204" w14:textId="77777777" w:rsidR="00EE583C" w:rsidRPr="00543E29" w:rsidRDefault="00EE583C" w:rsidP="00BA5CF4">
            <w:pPr>
              <w:rPr>
                <w:rFonts w:cs="Arial"/>
              </w:rPr>
            </w:pPr>
            <w:r w:rsidRPr="00543E29">
              <w:rPr>
                <w:rFonts w:cs="Arial"/>
              </w:rPr>
              <w:t>Mental Health and Physical Wellbeing - Making informed choices: Tobacco, Alcohol and Drugs Education</w:t>
            </w:r>
          </w:p>
          <w:p w14:paraId="63E8DAD9" w14:textId="77777777" w:rsidR="00EE583C" w:rsidRPr="00543E29" w:rsidRDefault="00EE583C" w:rsidP="00250B35">
            <w:pPr>
              <w:rPr>
                <w:rFonts w:cs="Arial"/>
              </w:rPr>
            </w:pPr>
          </w:p>
          <w:p w14:paraId="7720995C" w14:textId="77777777" w:rsidR="00EE583C" w:rsidRPr="00543E29" w:rsidRDefault="00EE583C" w:rsidP="00250B35">
            <w:pPr>
              <w:rPr>
                <w:rFonts w:cs="Arial"/>
              </w:rPr>
            </w:pPr>
          </w:p>
        </w:tc>
        <w:tc>
          <w:tcPr>
            <w:tcW w:w="3128" w:type="dxa"/>
            <w:vAlign w:val="bottom"/>
          </w:tcPr>
          <w:p w14:paraId="38A85928" w14:textId="77777777" w:rsidR="00EE583C" w:rsidRPr="00543E29" w:rsidRDefault="00EE583C" w:rsidP="00BA5CF4">
            <w:pPr>
              <w:overflowPunct/>
              <w:autoSpaceDE/>
              <w:autoSpaceDN/>
              <w:adjustRightInd/>
              <w:textAlignment w:val="auto"/>
              <w:rPr>
                <w:rFonts w:cs="Arial"/>
                <w:szCs w:val="22"/>
                <w:lang w:eastAsia="en-GB"/>
              </w:rPr>
            </w:pPr>
            <w:r w:rsidRPr="00543E29">
              <w:rPr>
                <w:rFonts w:cs="Arial"/>
                <w:szCs w:val="22"/>
              </w:rPr>
              <w:t>Bob Tait Illegal or Legal Know the Risks' - Drug and Alcohol Workshops (compulsory all for A1 &amp; GF students)</w:t>
            </w:r>
          </w:p>
          <w:p w14:paraId="2D711B64" w14:textId="77777777" w:rsidR="00EE583C" w:rsidRPr="00543E29" w:rsidRDefault="00EE583C" w:rsidP="00250B35">
            <w:pPr>
              <w:rPr>
                <w:rFonts w:cs="Arial"/>
              </w:rPr>
            </w:pPr>
          </w:p>
        </w:tc>
        <w:tc>
          <w:tcPr>
            <w:tcW w:w="794" w:type="dxa"/>
          </w:tcPr>
          <w:p w14:paraId="67348638" w14:textId="77777777" w:rsidR="00EE583C" w:rsidRPr="00543E29" w:rsidRDefault="00EE583C" w:rsidP="00250B35">
            <w:pPr>
              <w:rPr>
                <w:rFonts w:cs="Arial"/>
              </w:rPr>
            </w:pPr>
            <w:r w:rsidRPr="00543E29">
              <w:rPr>
                <w:rFonts w:cs="Arial"/>
              </w:rPr>
              <w:t>S</w:t>
            </w:r>
          </w:p>
          <w:p w14:paraId="650E09B4" w14:textId="77777777" w:rsidR="00EE583C" w:rsidRPr="00543E29" w:rsidRDefault="00EE583C" w:rsidP="00250B35">
            <w:pPr>
              <w:rPr>
                <w:rFonts w:cs="Arial"/>
              </w:rPr>
            </w:pPr>
            <w:r w:rsidRPr="00543E29">
              <w:rPr>
                <w:rFonts w:cs="Arial"/>
              </w:rPr>
              <w:t>M</w:t>
            </w:r>
          </w:p>
          <w:p w14:paraId="669725CA" w14:textId="77777777" w:rsidR="00EE583C" w:rsidRPr="00543E29" w:rsidRDefault="00EE583C" w:rsidP="00250B35">
            <w:pPr>
              <w:rPr>
                <w:rFonts w:cs="Arial"/>
              </w:rPr>
            </w:pPr>
            <w:r w:rsidRPr="00543E29">
              <w:rPr>
                <w:rFonts w:cs="Arial"/>
              </w:rPr>
              <w:t>C</w:t>
            </w:r>
          </w:p>
        </w:tc>
        <w:tc>
          <w:tcPr>
            <w:tcW w:w="973" w:type="dxa"/>
          </w:tcPr>
          <w:p w14:paraId="4F91A9B2" w14:textId="77777777" w:rsidR="00EE583C" w:rsidRPr="00543E29" w:rsidRDefault="00EE583C" w:rsidP="00250B35">
            <w:pPr>
              <w:rPr>
                <w:rFonts w:cs="Arial"/>
              </w:rPr>
            </w:pPr>
            <w:r w:rsidRPr="00543E29">
              <w:rPr>
                <w:rFonts w:cs="Arial"/>
              </w:rPr>
              <w:t>P</w:t>
            </w:r>
          </w:p>
          <w:p w14:paraId="22280069" w14:textId="77777777" w:rsidR="00EE583C" w:rsidRPr="00543E29" w:rsidRDefault="00EE583C" w:rsidP="00250B35">
            <w:pPr>
              <w:rPr>
                <w:rFonts w:cs="Arial"/>
              </w:rPr>
            </w:pPr>
            <w:r w:rsidRPr="00543E29">
              <w:rPr>
                <w:rFonts w:cs="Arial"/>
              </w:rPr>
              <w:t>S</w:t>
            </w:r>
          </w:p>
          <w:p w14:paraId="73A48173" w14:textId="77777777" w:rsidR="00EE583C" w:rsidRPr="00543E29" w:rsidRDefault="00EE583C" w:rsidP="00250B35">
            <w:pPr>
              <w:rPr>
                <w:rFonts w:cs="Arial"/>
              </w:rPr>
            </w:pPr>
            <w:r w:rsidRPr="00543E29">
              <w:rPr>
                <w:rFonts w:cs="Arial"/>
              </w:rPr>
              <w:t>H</w:t>
            </w:r>
          </w:p>
          <w:p w14:paraId="090719A8" w14:textId="77777777" w:rsidR="00EE583C" w:rsidRPr="00543E29" w:rsidRDefault="00EE583C" w:rsidP="00250B35">
            <w:pPr>
              <w:rPr>
                <w:rFonts w:cs="Arial"/>
              </w:rPr>
            </w:pPr>
            <w:r w:rsidRPr="00543E29">
              <w:rPr>
                <w:rFonts w:cs="Arial"/>
              </w:rPr>
              <w:t>E</w:t>
            </w:r>
          </w:p>
        </w:tc>
        <w:tc>
          <w:tcPr>
            <w:tcW w:w="2063" w:type="dxa"/>
          </w:tcPr>
          <w:p w14:paraId="707005B0" w14:textId="77777777" w:rsidR="00EE583C" w:rsidRPr="00543E29" w:rsidRDefault="00EE583C" w:rsidP="00250B35">
            <w:pPr>
              <w:rPr>
                <w:rFonts w:cs="Arial"/>
                <w:sz w:val="20"/>
              </w:rPr>
            </w:pPr>
            <w:r w:rsidRPr="00543E29">
              <w:rPr>
                <w:rFonts w:cs="Arial"/>
                <w:sz w:val="20"/>
              </w:rPr>
              <w:t>Public institutions in UK</w:t>
            </w:r>
          </w:p>
          <w:p w14:paraId="149731F8" w14:textId="77777777" w:rsidR="00EE583C" w:rsidRPr="00543E29" w:rsidRDefault="00EE583C" w:rsidP="00250B35">
            <w:pPr>
              <w:rPr>
                <w:rFonts w:cs="Arial"/>
                <w:sz w:val="20"/>
              </w:rPr>
            </w:pPr>
          </w:p>
          <w:p w14:paraId="0764A27B" w14:textId="77777777" w:rsidR="00EE583C" w:rsidRPr="00543E29" w:rsidRDefault="00EE583C" w:rsidP="00250B35">
            <w:pPr>
              <w:rPr>
                <w:rFonts w:cs="Arial"/>
                <w:sz w:val="20"/>
              </w:rPr>
            </w:pPr>
          </w:p>
        </w:tc>
        <w:tc>
          <w:tcPr>
            <w:tcW w:w="2063" w:type="dxa"/>
          </w:tcPr>
          <w:p w14:paraId="3ABA02AE" w14:textId="77777777" w:rsidR="00EE583C" w:rsidRPr="00543E29" w:rsidRDefault="00E460DF" w:rsidP="00250B35">
            <w:pPr>
              <w:rPr>
                <w:rFonts w:cs="Arial"/>
                <w:sz w:val="20"/>
                <w:szCs w:val="16"/>
              </w:rPr>
            </w:pPr>
            <w:r w:rsidRPr="00543E29">
              <w:rPr>
                <w:rFonts w:cs="Arial"/>
                <w:sz w:val="20"/>
                <w:szCs w:val="16"/>
              </w:rPr>
              <w:t>RL</w:t>
            </w:r>
          </w:p>
          <w:p w14:paraId="0D059752" w14:textId="77777777" w:rsidR="00E460DF" w:rsidRPr="00543E29" w:rsidRDefault="00E460DF" w:rsidP="00250B35">
            <w:pPr>
              <w:rPr>
                <w:rFonts w:cs="Arial"/>
                <w:sz w:val="20"/>
                <w:szCs w:val="16"/>
              </w:rPr>
            </w:pPr>
            <w:r w:rsidRPr="00543E29">
              <w:rPr>
                <w:rFonts w:cs="Arial"/>
                <w:sz w:val="20"/>
                <w:szCs w:val="16"/>
              </w:rPr>
              <w:t>IL</w:t>
            </w:r>
          </w:p>
        </w:tc>
      </w:tr>
      <w:tr w:rsidR="00EE583C" w:rsidRPr="00543E29" w14:paraId="3027648C" w14:textId="77777777" w:rsidTr="00EE583C">
        <w:tc>
          <w:tcPr>
            <w:tcW w:w="1552" w:type="dxa"/>
            <w:vAlign w:val="bottom"/>
          </w:tcPr>
          <w:p w14:paraId="2989720B" w14:textId="77777777" w:rsidR="00EE583C" w:rsidRPr="00543E29" w:rsidRDefault="00EE583C" w:rsidP="00250B35">
            <w:pPr>
              <w:rPr>
                <w:rFonts w:cs="Arial"/>
              </w:rPr>
            </w:pPr>
            <w:r w:rsidRPr="00543E29">
              <w:rPr>
                <w:rFonts w:cs="Arial"/>
              </w:rPr>
              <w:t>2</w:t>
            </w:r>
          </w:p>
        </w:tc>
        <w:tc>
          <w:tcPr>
            <w:tcW w:w="3964" w:type="dxa"/>
          </w:tcPr>
          <w:p w14:paraId="18E8DC47" w14:textId="77777777" w:rsidR="00EE583C" w:rsidRPr="00543E29" w:rsidRDefault="00EE583C" w:rsidP="00BA5CF4">
            <w:pPr>
              <w:rPr>
                <w:rFonts w:cs="Arial"/>
              </w:rPr>
            </w:pPr>
            <w:r w:rsidRPr="00543E29">
              <w:rPr>
                <w:rFonts w:cs="Arial"/>
              </w:rPr>
              <w:t>Mental Health and Physical Wellbeing - Diet, Lifestyle</w:t>
            </w:r>
          </w:p>
          <w:p w14:paraId="38573FD3" w14:textId="77777777" w:rsidR="00EE583C" w:rsidRPr="00543E29" w:rsidRDefault="00EE583C" w:rsidP="00BA5CF4">
            <w:pPr>
              <w:rPr>
                <w:rFonts w:cs="Arial"/>
              </w:rPr>
            </w:pPr>
            <w:r w:rsidRPr="00543E29">
              <w:rPr>
                <w:rFonts w:cs="Arial"/>
              </w:rPr>
              <w:t>Mental Health and Physical Wellbeing – Body Image and Self Esteem</w:t>
            </w:r>
          </w:p>
        </w:tc>
        <w:tc>
          <w:tcPr>
            <w:tcW w:w="3128" w:type="dxa"/>
            <w:vAlign w:val="bottom"/>
          </w:tcPr>
          <w:p w14:paraId="063845B1" w14:textId="77777777" w:rsidR="00EE583C" w:rsidRPr="00543E29" w:rsidRDefault="00EE583C" w:rsidP="00BA5CF4">
            <w:pPr>
              <w:overflowPunct/>
              <w:autoSpaceDE/>
              <w:autoSpaceDN/>
              <w:adjustRightInd/>
              <w:textAlignment w:val="auto"/>
              <w:rPr>
                <w:rFonts w:cs="Arial"/>
                <w:szCs w:val="22"/>
                <w:lang w:eastAsia="en-GB"/>
              </w:rPr>
            </w:pPr>
            <w:r w:rsidRPr="00543E29">
              <w:rPr>
                <w:rFonts w:cs="Arial"/>
                <w:szCs w:val="22"/>
              </w:rPr>
              <w:t>Anna Earl (</w:t>
            </w:r>
            <w:proofErr w:type="spellStart"/>
            <w:r w:rsidRPr="00543E29">
              <w:rPr>
                <w:rFonts w:cs="Arial"/>
                <w:szCs w:val="22"/>
              </w:rPr>
              <w:t>Nutrivival</w:t>
            </w:r>
            <w:proofErr w:type="spellEnd"/>
            <w:r w:rsidRPr="00543E29">
              <w:rPr>
                <w:rFonts w:cs="Arial"/>
                <w:szCs w:val="22"/>
              </w:rPr>
              <w:t>) Food for Energy and Mental Health</w:t>
            </w:r>
          </w:p>
          <w:p w14:paraId="37D64814" w14:textId="77777777" w:rsidR="00EE583C" w:rsidRPr="00543E29" w:rsidRDefault="00EE583C" w:rsidP="00250B35">
            <w:pPr>
              <w:rPr>
                <w:rFonts w:cs="Arial"/>
              </w:rPr>
            </w:pPr>
          </w:p>
        </w:tc>
        <w:tc>
          <w:tcPr>
            <w:tcW w:w="794" w:type="dxa"/>
          </w:tcPr>
          <w:p w14:paraId="32980A9F" w14:textId="77777777" w:rsidR="00EE583C" w:rsidRPr="00543E29" w:rsidRDefault="00EE583C" w:rsidP="00250B35">
            <w:pPr>
              <w:rPr>
                <w:rFonts w:cs="Arial"/>
              </w:rPr>
            </w:pPr>
            <w:r w:rsidRPr="00543E29">
              <w:rPr>
                <w:rFonts w:cs="Arial"/>
              </w:rPr>
              <w:t>S</w:t>
            </w:r>
          </w:p>
          <w:p w14:paraId="0DDC4A0F" w14:textId="77777777" w:rsidR="00EE583C" w:rsidRPr="00543E29" w:rsidRDefault="00EE583C" w:rsidP="00250B35">
            <w:pPr>
              <w:rPr>
                <w:rFonts w:cs="Arial"/>
              </w:rPr>
            </w:pPr>
            <w:r w:rsidRPr="00543E29">
              <w:rPr>
                <w:rFonts w:cs="Arial"/>
              </w:rPr>
              <w:t>M</w:t>
            </w:r>
          </w:p>
          <w:p w14:paraId="5711E230" w14:textId="77777777" w:rsidR="00EE583C" w:rsidRPr="00543E29" w:rsidRDefault="00EE583C" w:rsidP="00250B35">
            <w:pPr>
              <w:rPr>
                <w:rFonts w:cs="Arial"/>
              </w:rPr>
            </w:pPr>
            <w:r w:rsidRPr="00543E29">
              <w:rPr>
                <w:rFonts w:cs="Arial"/>
              </w:rPr>
              <w:t>C</w:t>
            </w:r>
          </w:p>
          <w:p w14:paraId="641F22E0" w14:textId="77777777" w:rsidR="00EE583C" w:rsidRPr="00543E29" w:rsidRDefault="00EE583C" w:rsidP="00250B35">
            <w:pPr>
              <w:rPr>
                <w:rFonts w:cs="Arial"/>
              </w:rPr>
            </w:pPr>
          </w:p>
        </w:tc>
        <w:tc>
          <w:tcPr>
            <w:tcW w:w="973" w:type="dxa"/>
          </w:tcPr>
          <w:p w14:paraId="1989EA9B" w14:textId="77777777" w:rsidR="00EE583C" w:rsidRPr="00543E29" w:rsidRDefault="00EE583C" w:rsidP="00250B35">
            <w:pPr>
              <w:rPr>
                <w:rFonts w:cs="Arial"/>
              </w:rPr>
            </w:pPr>
            <w:r w:rsidRPr="00543E29">
              <w:rPr>
                <w:rFonts w:cs="Arial"/>
              </w:rPr>
              <w:t>P</w:t>
            </w:r>
          </w:p>
          <w:p w14:paraId="5AFA001E" w14:textId="77777777" w:rsidR="00EE583C" w:rsidRPr="00543E29" w:rsidRDefault="00EE583C" w:rsidP="00250B35">
            <w:pPr>
              <w:rPr>
                <w:rFonts w:cs="Arial"/>
              </w:rPr>
            </w:pPr>
            <w:r w:rsidRPr="00543E29">
              <w:rPr>
                <w:rFonts w:cs="Arial"/>
              </w:rPr>
              <w:t>H</w:t>
            </w:r>
          </w:p>
          <w:p w14:paraId="43E36780" w14:textId="77777777" w:rsidR="00EE583C" w:rsidRPr="00543E29" w:rsidRDefault="00EE583C" w:rsidP="00250B35">
            <w:pPr>
              <w:rPr>
                <w:rFonts w:cs="Arial"/>
              </w:rPr>
            </w:pPr>
            <w:r w:rsidRPr="00543E29">
              <w:rPr>
                <w:rFonts w:cs="Arial"/>
              </w:rPr>
              <w:t>S</w:t>
            </w:r>
          </w:p>
          <w:p w14:paraId="060662DC" w14:textId="77777777" w:rsidR="00EE583C" w:rsidRPr="00543E29" w:rsidRDefault="00EE583C" w:rsidP="00250B35">
            <w:pPr>
              <w:rPr>
                <w:rFonts w:cs="Arial"/>
              </w:rPr>
            </w:pPr>
          </w:p>
        </w:tc>
        <w:tc>
          <w:tcPr>
            <w:tcW w:w="2063" w:type="dxa"/>
          </w:tcPr>
          <w:p w14:paraId="3E0B3EBB" w14:textId="77777777" w:rsidR="00EE583C" w:rsidRPr="00543E29" w:rsidRDefault="00EE583C" w:rsidP="00451599">
            <w:pPr>
              <w:rPr>
                <w:rFonts w:cs="Arial"/>
                <w:sz w:val="20"/>
              </w:rPr>
            </w:pPr>
            <w:r w:rsidRPr="00543E29">
              <w:rPr>
                <w:rFonts w:cs="Arial"/>
                <w:sz w:val="20"/>
              </w:rPr>
              <w:t>Self-esteem/confidence</w:t>
            </w:r>
          </w:p>
          <w:p w14:paraId="5072573C" w14:textId="77777777" w:rsidR="00EE583C" w:rsidRPr="00543E29" w:rsidRDefault="00EE583C" w:rsidP="00250B35">
            <w:pPr>
              <w:rPr>
                <w:rFonts w:cs="Arial"/>
                <w:sz w:val="20"/>
              </w:rPr>
            </w:pPr>
          </w:p>
        </w:tc>
        <w:tc>
          <w:tcPr>
            <w:tcW w:w="2063" w:type="dxa"/>
          </w:tcPr>
          <w:p w14:paraId="4D8987B1" w14:textId="77777777" w:rsidR="00EE583C" w:rsidRPr="00543E29" w:rsidRDefault="00EE583C" w:rsidP="00451599">
            <w:pPr>
              <w:rPr>
                <w:rFonts w:cs="Arial"/>
              </w:rPr>
            </w:pPr>
          </w:p>
        </w:tc>
      </w:tr>
      <w:tr w:rsidR="00EE583C" w:rsidRPr="00543E29" w14:paraId="48A6E2AB" w14:textId="77777777" w:rsidTr="00EE583C">
        <w:tc>
          <w:tcPr>
            <w:tcW w:w="1552" w:type="dxa"/>
            <w:vAlign w:val="bottom"/>
          </w:tcPr>
          <w:p w14:paraId="72492121" w14:textId="77777777" w:rsidR="00EE583C" w:rsidRPr="00543E29" w:rsidRDefault="00EE583C" w:rsidP="00250B35">
            <w:pPr>
              <w:rPr>
                <w:rFonts w:cs="Arial"/>
              </w:rPr>
            </w:pPr>
            <w:r w:rsidRPr="00543E29">
              <w:rPr>
                <w:rFonts w:cs="Arial"/>
              </w:rPr>
              <w:t xml:space="preserve">3 </w:t>
            </w:r>
          </w:p>
        </w:tc>
        <w:tc>
          <w:tcPr>
            <w:tcW w:w="3964" w:type="dxa"/>
          </w:tcPr>
          <w:p w14:paraId="7A88D9C2" w14:textId="77777777" w:rsidR="00EE583C" w:rsidRPr="00543E29" w:rsidRDefault="00EE583C" w:rsidP="001F4DAB">
            <w:pPr>
              <w:rPr>
                <w:rFonts w:cs="Arial"/>
              </w:rPr>
            </w:pPr>
            <w:r w:rsidRPr="00543E29">
              <w:rPr>
                <w:rFonts w:cs="Arial"/>
              </w:rPr>
              <w:t xml:space="preserve">Physical Health and Mental Wellbeing </w:t>
            </w:r>
          </w:p>
          <w:p w14:paraId="6F16E188" w14:textId="77777777" w:rsidR="00EE583C" w:rsidRPr="00543E29" w:rsidRDefault="00EE583C" w:rsidP="001F4DAB">
            <w:pPr>
              <w:rPr>
                <w:rFonts w:cs="Arial"/>
              </w:rPr>
            </w:pPr>
            <w:r w:rsidRPr="00543E29">
              <w:rPr>
                <w:rFonts w:cs="Arial"/>
              </w:rPr>
              <w:t>Study Skills – Are you exam ready?</w:t>
            </w:r>
          </w:p>
          <w:p w14:paraId="5BD71A90" w14:textId="77777777" w:rsidR="00EE583C" w:rsidRPr="00543E29" w:rsidRDefault="00EE583C" w:rsidP="001F4DAB">
            <w:pPr>
              <w:rPr>
                <w:rFonts w:cs="Arial"/>
              </w:rPr>
            </w:pPr>
          </w:p>
        </w:tc>
        <w:tc>
          <w:tcPr>
            <w:tcW w:w="3128" w:type="dxa"/>
            <w:vAlign w:val="bottom"/>
          </w:tcPr>
          <w:p w14:paraId="6622DF66" w14:textId="77777777" w:rsidR="00EE583C" w:rsidRPr="00543E29" w:rsidRDefault="00EE583C" w:rsidP="00250B35">
            <w:pPr>
              <w:rPr>
                <w:rFonts w:cs="Arial"/>
              </w:rPr>
            </w:pPr>
          </w:p>
        </w:tc>
        <w:tc>
          <w:tcPr>
            <w:tcW w:w="794" w:type="dxa"/>
          </w:tcPr>
          <w:p w14:paraId="62E14B22" w14:textId="77777777" w:rsidR="00EE583C" w:rsidRPr="00543E29" w:rsidRDefault="00EE583C" w:rsidP="00250B35">
            <w:pPr>
              <w:rPr>
                <w:rFonts w:cs="Arial"/>
              </w:rPr>
            </w:pPr>
            <w:r w:rsidRPr="00543E29">
              <w:rPr>
                <w:rFonts w:cs="Arial"/>
              </w:rPr>
              <w:t>M</w:t>
            </w:r>
          </w:p>
          <w:p w14:paraId="780C3396" w14:textId="77777777" w:rsidR="00EE583C" w:rsidRPr="00543E29" w:rsidRDefault="00EE583C" w:rsidP="00250B35">
            <w:pPr>
              <w:rPr>
                <w:rFonts w:cs="Arial"/>
              </w:rPr>
            </w:pPr>
            <w:r w:rsidRPr="00543E29">
              <w:rPr>
                <w:rFonts w:cs="Arial"/>
              </w:rPr>
              <w:t>S</w:t>
            </w:r>
          </w:p>
          <w:p w14:paraId="0723F257" w14:textId="77777777" w:rsidR="00EE583C" w:rsidRPr="00543E29" w:rsidRDefault="00EE583C" w:rsidP="00250B35">
            <w:pPr>
              <w:rPr>
                <w:rFonts w:cs="Arial"/>
              </w:rPr>
            </w:pPr>
            <w:r w:rsidRPr="00543E29">
              <w:rPr>
                <w:rFonts w:cs="Arial"/>
              </w:rPr>
              <w:t>C</w:t>
            </w:r>
          </w:p>
        </w:tc>
        <w:tc>
          <w:tcPr>
            <w:tcW w:w="973" w:type="dxa"/>
          </w:tcPr>
          <w:p w14:paraId="09149600" w14:textId="77777777" w:rsidR="00EE583C" w:rsidRPr="00543E29" w:rsidRDefault="00EE583C" w:rsidP="00250B35">
            <w:pPr>
              <w:rPr>
                <w:rFonts w:cs="Arial"/>
              </w:rPr>
            </w:pPr>
            <w:r w:rsidRPr="00543E29">
              <w:rPr>
                <w:rFonts w:cs="Arial"/>
              </w:rPr>
              <w:t>P</w:t>
            </w:r>
          </w:p>
          <w:p w14:paraId="75CB3FC9" w14:textId="77777777" w:rsidR="00EE583C" w:rsidRPr="00543E29" w:rsidRDefault="00EE583C" w:rsidP="00250B35">
            <w:pPr>
              <w:rPr>
                <w:rFonts w:cs="Arial"/>
              </w:rPr>
            </w:pPr>
            <w:r w:rsidRPr="00543E29">
              <w:rPr>
                <w:rFonts w:cs="Arial"/>
              </w:rPr>
              <w:t>S</w:t>
            </w:r>
          </w:p>
          <w:p w14:paraId="115AEE4B" w14:textId="77777777" w:rsidR="00EE583C" w:rsidRPr="00543E29" w:rsidRDefault="00EE583C" w:rsidP="00250B35">
            <w:pPr>
              <w:rPr>
                <w:rFonts w:cs="Arial"/>
              </w:rPr>
            </w:pPr>
          </w:p>
        </w:tc>
        <w:tc>
          <w:tcPr>
            <w:tcW w:w="2063" w:type="dxa"/>
          </w:tcPr>
          <w:p w14:paraId="687478DA" w14:textId="77777777" w:rsidR="00EE583C" w:rsidRPr="00543E29" w:rsidRDefault="00EE583C" w:rsidP="00250B35">
            <w:pPr>
              <w:rPr>
                <w:rFonts w:cs="Arial"/>
                <w:sz w:val="20"/>
              </w:rPr>
            </w:pPr>
          </w:p>
        </w:tc>
        <w:tc>
          <w:tcPr>
            <w:tcW w:w="2063" w:type="dxa"/>
          </w:tcPr>
          <w:p w14:paraId="574D3995" w14:textId="77777777" w:rsidR="00EE583C" w:rsidRPr="00543E29" w:rsidRDefault="00EE583C" w:rsidP="00250B35">
            <w:pPr>
              <w:rPr>
                <w:rFonts w:cs="Arial"/>
                <w:sz w:val="20"/>
                <w:szCs w:val="16"/>
              </w:rPr>
            </w:pPr>
          </w:p>
        </w:tc>
      </w:tr>
      <w:tr w:rsidR="00EE583C" w:rsidRPr="00543E29" w14:paraId="5669B985" w14:textId="77777777" w:rsidTr="00EE583C">
        <w:tc>
          <w:tcPr>
            <w:tcW w:w="1552" w:type="dxa"/>
            <w:vAlign w:val="bottom"/>
          </w:tcPr>
          <w:p w14:paraId="45529648" w14:textId="77777777" w:rsidR="00EE583C" w:rsidRPr="00543E29" w:rsidRDefault="00EE583C" w:rsidP="00250B35">
            <w:pPr>
              <w:rPr>
                <w:rFonts w:cs="Arial"/>
              </w:rPr>
            </w:pPr>
            <w:r w:rsidRPr="00543E29">
              <w:rPr>
                <w:rFonts w:cs="Arial"/>
              </w:rPr>
              <w:t>4</w:t>
            </w:r>
          </w:p>
        </w:tc>
        <w:tc>
          <w:tcPr>
            <w:tcW w:w="3964" w:type="dxa"/>
          </w:tcPr>
          <w:p w14:paraId="0C5C3209" w14:textId="77777777" w:rsidR="00EE583C" w:rsidRPr="00543E29" w:rsidRDefault="00EE583C" w:rsidP="00250B35">
            <w:pPr>
              <w:rPr>
                <w:rFonts w:cs="Arial"/>
              </w:rPr>
            </w:pPr>
            <w:r w:rsidRPr="00543E29">
              <w:rPr>
                <w:rFonts w:cs="Arial"/>
              </w:rPr>
              <w:t>Relationships and Sex Education - Cyberbullying/ Bullying</w:t>
            </w:r>
          </w:p>
        </w:tc>
        <w:tc>
          <w:tcPr>
            <w:tcW w:w="3128" w:type="dxa"/>
            <w:vAlign w:val="bottom"/>
          </w:tcPr>
          <w:p w14:paraId="47F829A2" w14:textId="77777777" w:rsidR="00EE583C" w:rsidRPr="00543E29" w:rsidRDefault="00EE583C" w:rsidP="00BA5CF4">
            <w:pPr>
              <w:overflowPunct/>
              <w:autoSpaceDE/>
              <w:autoSpaceDN/>
              <w:adjustRightInd/>
              <w:textAlignment w:val="auto"/>
              <w:rPr>
                <w:rFonts w:cs="Arial"/>
                <w:szCs w:val="22"/>
                <w:lang w:eastAsia="en-GB"/>
              </w:rPr>
            </w:pPr>
            <w:r w:rsidRPr="00543E29">
              <w:rPr>
                <w:rFonts w:cs="Arial"/>
                <w:szCs w:val="22"/>
              </w:rPr>
              <w:t>Alex Holmes - Bullying, Cyberbullying and e-safety</w:t>
            </w:r>
          </w:p>
          <w:p w14:paraId="166205B2" w14:textId="77777777" w:rsidR="00EE583C" w:rsidRPr="00543E29" w:rsidRDefault="00EE583C" w:rsidP="00250B35">
            <w:pPr>
              <w:rPr>
                <w:rFonts w:cs="Arial"/>
              </w:rPr>
            </w:pPr>
          </w:p>
        </w:tc>
        <w:tc>
          <w:tcPr>
            <w:tcW w:w="794" w:type="dxa"/>
          </w:tcPr>
          <w:p w14:paraId="498128F9" w14:textId="77777777" w:rsidR="00EE583C" w:rsidRPr="00543E29" w:rsidRDefault="00EE583C" w:rsidP="00250B35">
            <w:pPr>
              <w:rPr>
                <w:rFonts w:cs="Arial"/>
              </w:rPr>
            </w:pPr>
            <w:r w:rsidRPr="00543E29">
              <w:rPr>
                <w:rFonts w:cs="Arial"/>
              </w:rPr>
              <w:t>S</w:t>
            </w:r>
          </w:p>
          <w:p w14:paraId="7B0DB1D8" w14:textId="77777777" w:rsidR="00EE583C" w:rsidRPr="00543E29" w:rsidRDefault="00EE583C" w:rsidP="00250B35">
            <w:pPr>
              <w:rPr>
                <w:rFonts w:cs="Arial"/>
              </w:rPr>
            </w:pPr>
            <w:r w:rsidRPr="00543E29">
              <w:rPr>
                <w:rFonts w:cs="Arial"/>
              </w:rPr>
              <w:t>M</w:t>
            </w:r>
          </w:p>
          <w:p w14:paraId="576CA00E" w14:textId="77777777" w:rsidR="00EE583C" w:rsidRPr="00543E29" w:rsidRDefault="00EE583C" w:rsidP="00250B35">
            <w:pPr>
              <w:rPr>
                <w:rFonts w:cs="Arial"/>
              </w:rPr>
            </w:pPr>
            <w:r w:rsidRPr="00543E29">
              <w:rPr>
                <w:rFonts w:cs="Arial"/>
              </w:rPr>
              <w:t>C</w:t>
            </w:r>
          </w:p>
        </w:tc>
        <w:tc>
          <w:tcPr>
            <w:tcW w:w="973" w:type="dxa"/>
          </w:tcPr>
          <w:p w14:paraId="7D452B33" w14:textId="77777777" w:rsidR="00EE583C" w:rsidRPr="00543E29" w:rsidRDefault="00EE583C" w:rsidP="00250B35">
            <w:pPr>
              <w:rPr>
                <w:rFonts w:cs="Arial"/>
              </w:rPr>
            </w:pPr>
            <w:r w:rsidRPr="00543E29">
              <w:rPr>
                <w:rFonts w:cs="Arial"/>
              </w:rPr>
              <w:t>P</w:t>
            </w:r>
          </w:p>
          <w:p w14:paraId="619735DE" w14:textId="77777777" w:rsidR="00EE583C" w:rsidRPr="00543E29" w:rsidRDefault="00EE583C" w:rsidP="00250B35">
            <w:pPr>
              <w:rPr>
                <w:rFonts w:cs="Arial"/>
              </w:rPr>
            </w:pPr>
            <w:r w:rsidRPr="00543E29">
              <w:rPr>
                <w:rFonts w:cs="Arial"/>
              </w:rPr>
              <w:t>H</w:t>
            </w:r>
          </w:p>
          <w:p w14:paraId="00FA66AF" w14:textId="77777777" w:rsidR="00EE583C" w:rsidRPr="00543E29" w:rsidRDefault="00EE583C" w:rsidP="00250B35">
            <w:pPr>
              <w:rPr>
                <w:rFonts w:cs="Arial"/>
              </w:rPr>
            </w:pPr>
            <w:r w:rsidRPr="00543E29">
              <w:rPr>
                <w:rFonts w:cs="Arial"/>
              </w:rPr>
              <w:t>S</w:t>
            </w:r>
          </w:p>
        </w:tc>
        <w:tc>
          <w:tcPr>
            <w:tcW w:w="2063" w:type="dxa"/>
          </w:tcPr>
          <w:p w14:paraId="214203AB" w14:textId="77777777" w:rsidR="00EE583C" w:rsidRPr="00543E29" w:rsidRDefault="00EE583C" w:rsidP="00250B35">
            <w:pPr>
              <w:rPr>
                <w:rFonts w:cs="Arial"/>
                <w:sz w:val="20"/>
              </w:rPr>
            </w:pPr>
            <w:r w:rsidRPr="00543E29">
              <w:rPr>
                <w:rFonts w:cs="Arial"/>
                <w:sz w:val="20"/>
              </w:rPr>
              <w:t xml:space="preserve">Respecting Protected </w:t>
            </w:r>
            <w:proofErr w:type="spellStart"/>
            <w:r w:rsidRPr="00543E29">
              <w:rPr>
                <w:rFonts w:cs="Arial"/>
                <w:sz w:val="20"/>
              </w:rPr>
              <w:t>Charas</w:t>
            </w:r>
            <w:proofErr w:type="spellEnd"/>
            <w:r w:rsidRPr="00543E29">
              <w:rPr>
                <w:rFonts w:cs="Arial"/>
                <w:sz w:val="20"/>
              </w:rPr>
              <w:t>.</w:t>
            </w:r>
          </w:p>
          <w:p w14:paraId="7C938485" w14:textId="77777777" w:rsidR="00EE583C" w:rsidRPr="00543E29" w:rsidRDefault="00EE583C" w:rsidP="00250B35">
            <w:pPr>
              <w:rPr>
                <w:rFonts w:cs="Arial"/>
                <w:sz w:val="20"/>
              </w:rPr>
            </w:pPr>
            <w:r w:rsidRPr="00543E29">
              <w:rPr>
                <w:rFonts w:cs="Arial"/>
                <w:sz w:val="20"/>
              </w:rPr>
              <w:t>Cultural respect</w:t>
            </w:r>
          </w:p>
          <w:p w14:paraId="424FE002" w14:textId="77777777" w:rsidR="00EE583C" w:rsidRPr="00543E29" w:rsidRDefault="00EE583C" w:rsidP="00250B35">
            <w:pPr>
              <w:rPr>
                <w:rFonts w:cs="Arial"/>
                <w:sz w:val="20"/>
              </w:rPr>
            </w:pPr>
          </w:p>
        </w:tc>
        <w:tc>
          <w:tcPr>
            <w:tcW w:w="2063" w:type="dxa"/>
          </w:tcPr>
          <w:p w14:paraId="0D518E5D" w14:textId="77777777" w:rsidR="00EE583C" w:rsidRPr="00543E29" w:rsidRDefault="00E460DF" w:rsidP="00250B35">
            <w:pPr>
              <w:rPr>
                <w:rFonts w:cs="Arial"/>
                <w:sz w:val="20"/>
                <w:szCs w:val="18"/>
              </w:rPr>
            </w:pPr>
            <w:r w:rsidRPr="00543E29">
              <w:rPr>
                <w:rFonts w:cs="Arial"/>
                <w:sz w:val="20"/>
                <w:szCs w:val="18"/>
              </w:rPr>
              <w:t>D</w:t>
            </w:r>
          </w:p>
          <w:p w14:paraId="0CCF2CE7" w14:textId="77777777" w:rsidR="00E460DF" w:rsidRPr="00543E29" w:rsidRDefault="00E460DF" w:rsidP="00250B35">
            <w:pPr>
              <w:rPr>
                <w:rFonts w:cs="Arial"/>
                <w:sz w:val="20"/>
                <w:szCs w:val="18"/>
              </w:rPr>
            </w:pPr>
            <w:r w:rsidRPr="00543E29">
              <w:rPr>
                <w:rFonts w:cs="Arial"/>
                <w:sz w:val="20"/>
                <w:szCs w:val="18"/>
              </w:rPr>
              <w:t>RL</w:t>
            </w:r>
          </w:p>
          <w:p w14:paraId="02FA465B" w14:textId="77777777" w:rsidR="00E460DF" w:rsidRPr="00543E29" w:rsidRDefault="00E460DF" w:rsidP="00250B35">
            <w:pPr>
              <w:rPr>
                <w:rFonts w:cs="Arial"/>
                <w:sz w:val="20"/>
                <w:szCs w:val="18"/>
              </w:rPr>
            </w:pPr>
            <w:r w:rsidRPr="00543E29">
              <w:rPr>
                <w:rFonts w:cs="Arial"/>
                <w:sz w:val="20"/>
                <w:szCs w:val="18"/>
              </w:rPr>
              <w:t>IL</w:t>
            </w:r>
          </w:p>
        </w:tc>
      </w:tr>
      <w:tr w:rsidR="00EE583C" w:rsidRPr="00543E29" w14:paraId="373FCC9D" w14:textId="77777777" w:rsidTr="00EE583C">
        <w:tc>
          <w:tcPr>
            <w:tcW w:w="1552" w:type="dxa"/>
            <w:vAlign w:val="bottom"/>
          </w:tcPr>
          <w:p w14:paraId="30FF0075" w14:textId="77777777" w:rsidR="00EE583C" w:rsidRPr="00543E29" w:rsidRDefault="00EE583C" w:rsidP="00250B35">
            <w:pPr>
              <w:rPr>
                <w:rFonts w:cs="Arial"/>
              </w:rPr>
            </w:pPr>
            <w:r w:rsidRPr="00543E29">
              <w:rPr>
                <w:rFonts w:cs="Arial"/>
              </w:rPr>
              <w:t>5</w:t>
            </w:r>
          </w:p>
        </w:tc>
        <w:tc>
          <w:tcPr>
            <w:tcW w:w="3964" w:type="dxa"/>
          </w:tcPr>
          <w:p w14:paraId="41C14A84" w14:textId="77777777" w:rsidR="00EE583C" w:rsidRPr="00543E29" w:rsidRDefault="00EE583C" w:rsidP="00325AD2">
            <w:pPr>
              <w:rPr>
                <w:rFonts w:cs="Arial"/>
              </w:rPr>
            </w:pPr>
            <w:r w:rsidRPr="00543E29">
              <w:rPr>
                <w:rFonts w:cs="Arial"/>
              </w:rPr>
              <w:t xml:space="preserve">Mental Health and Physical Wellbeing &amp; Relationships and Sex Education </w:t>
            </w:r>
            <w:r w:rsidR="00A40C82" w:rsidRPr="00543E29">
              <w:rPr>
                <w:rFonts w:cs="Arial"/>
              </w:rPr>
              <w:t>–</w:t>
            </w:r>
            <w:r w:rsidRPr="00543E29">
              <w:rPr>
                <w:rFonts w:cs="Arial"/>
              </w:rPr>
              <w:t xml:space="preserve"> </w:t>
            </w:r>
            <w:r w:rsidR="00A40C82" w:rsidRPr="00543E29">
              <w:rPr>
                <w:rFonts w:cs="Arial"/>
              </w:rPr>
              <w:t>Gender and Sexuality.</w:t>
            </w:r>
            <w:r w:rsidR="00A40C82" w:rsidRPr="00543E29">
              <w:rPr>
                <w:rFonts w:cs="Arial"/>
                <w:b/>
                <w:bCs/>
              </w:rPr>
              <w:t xml:space="preserve"> </w:t>
            </w:r>
            <w:r w:rsidRPr="00543E29">
              <w:rPr>
                <w:rFonts w:cs="Arial"/>
              </w:rPr>
              <w:t>Making informed choices</w:t>
            </w:r>
            <w:r w:rsidR="00A40C82" w:rsidRPr="00543E29">
              <w:rPr>
                <w:rFonts w:cs="Arial"/>
              </w:rPr>
              <w:t xml:space="preserve"> about relationships</w:t>
            </w:r>
            <w:r w:rsidRPr="00543E29">
              <w:rPr>
                <w:rFonts w:cs="Arial"/>
              </w:rPr>
              <w:t xml:space="preserve"> and Risk Awareness</w:t>
            </w:r>
          </w:p>
          <w:p w14:paraId="2F5484C4" w14:textId="77777777" w:rsidR="00EE583C" w:rsidRPr="00543E29" w:rsidRDefault="00EE583C" w:rsidP="00250B35">
            <w:pPr>
              <w:rPr>
                <w:rFonts w:cs="Arial"/>
              </w:rPr>
            </w:pPr>
          </w:p>
        </w:tc>
        <w:tc>
          <w:tcPr>
            <w:tcW w:w="3128" w:type="dxa"/>
            <w:vAlign w:val="bottom"/>
          </w:tcPr>
          <w:p w14:paraId="587632BC" w14:textId="77777777" w:rsidR="00EE583C" w:rsidRPr="00543E29" w:rsidRDefault="00EE583C" w:rsidP="00BA5CF4">
            <w:pPr>
              <w:overflowPunct/>
              <w:autoSpaceDE/>
              <w:autoSpaceDN/>
              <w:adjustRightInd/>
              <w:textAlignment w:val="auto"/>
              <w:rPr>
                <w:rFonts w:cs="Arial"/>
                <w:color w:val="000000"/>
                <w:szCs w:val="22"/>
                <w:lang w:eastAsia="en-GB"/>
              </w:rPr>
            </w:pPr>
            <w:r w:rsidRPr="00543E29">
              <w:rPr>
                <w:rFonts w:cs="Arial"/>
                <w:color w:val="000000"/>
                <w:szCs w:val="22"/>
              </w:rPr>
              <w:t>Jude Guaitamachi ‘Beyond the Binary’</w:t>
            </w:r>
          </w:p>
          <w:p w14:paraId="498546D7" w14:textId="77777777" w:rsidR="00EE583C" w:rsidRPr="00543E29" w:rsidRDefault="00EE583C" w:rsidP="00250B35">
            <w:pPr>
              <w:rPr>
                <w:rFonts w:cs="Arial"/>
              </w:rPr>
            </w:pPr>
          </w:p>
        </w:tc>
        <w:tc>
          <w:tcPr>
            <w:tcW w:w="794" w:type="dxa"/>
          </w:tcPr>
          <w:p w14:paraId="18FB7934" w14:textId="77777777" w:rsidR="00EE583C" w:rsidRPr="00543E29" w:rsidRDefault="00EE583C" w:rsidP="00227405">
            <w:pPr>
              <w:rPr>
                <w:rFonts w:cs="Arial"/>
              </w:rPr>
            </w:pPr>
            <w:r w:rsidRPr="00543E29">
              <w:rPr>
                <w:rFonts w:cs="Arial"/>
              </w:rPr>
              <w:t>S</w:t>
            </w:r>
          </w:p>
          <w:p w14:paraId="0265843B" w14:textId="77777777" w:rsidR="00EE583C" w:rsidRPr="00543E29" w:rsidRDefault="00EE583C" w:rsidP="00227405">
            <w:pPr>
              <w:rPr>
                <w:rFonts w:cs="Arial"/>
              </w:rPr>
            </w:pPr>
            <w:r w:rsidRPr="00543E29">
              <w:rPr>
                <w:rFonts w:cs="Arial"/>
              </w:rPr>
              <w:t>M</w:t>
            </w:r>
          </w:p>
          <w:p w14:paraId="0B8E71BA" w14:textId="77777777" w:rsidR="00EE583C" w:rsidRPr="00543E29" w:rsidRDefault="00EE583C" w:rsidP="00227405">
            <w:pPr>
              <w:rPr>
                <w:rFonts w:cs="Arial"/>
              </w:rPr>
            </w:pPr>
            <w:r w:rsidRPr="00543E29">
              <w:rPr>
                <w:rFonts w:cs="Arial"/>
              </w:rPr>
              <w:t>C</w:t>
            </w:r>
          </w:p>
        </w:tc>
        <w:tc>
          <w:tcPr>
            <w:tcW w:w="973" w:type="dxa"/>
          </w:tcPr>
          <w:p w14:paraId="72AD9914" w14:textId="77777777" w:rsidR="00EE583C" w:rsidRPr="00543E29" w:rsidRDefault="00EE583C" w:rsidP="00227405">
            <w:pPr>
              <w:rPr>
                <w:rFonts w:cs="Arial"/>
              </w:rPr>
            </w:pPr>
            <w:r w:rsidRPr="00543E29">
              <w:rPr>
                <w:rFonts w:cs="Arial"/>
              </w:rPr>
              <w:t>P</w:t>
            </w:r>
          </w:p>
          <w:p w14:paraId="08D6810E" w14:textId="77777777" w:rsidR="00EE583C" w:rsidRPr="00543E29" w:rsidRDefault="00EE583C" w:rsidP="00227405">
            <w:pPr>
              <w:rPr>
                <w:rFonts w:cs="Arial"/>
              </w:rPr>
            </w:pPr>
            <w:r w:rsidRPr="00543E29">
              <w:rPr>
                <w:rFonts w:cs="Arial"/>
              </w:rPr>
              <w:t>H</w:t>
            </w:r>
          </w:p>
          <w:p w14:paraId="2821B6E7" w14:textId="77777777" w:rsidR="00EE583C" w:rsidRPr="00543E29" w:rsidRDefault="00EE583C" w:rsidP="00227405">
            <w:pPr>
              <w:rPr>
                <w:rFonts w:cs="Arial"/>
              </w:rPr>
            </w:pPr>
            <w:r w:rsidRPr="00543E29">
              <w:rPr>
                <w:rFonts w:cs="Arial"/>
              </w:rPr>
              <w:t>S</w:t>
            </w:r>
          </w:p>
          <w:p w14:paraId="307273F7" w14:textId="77777777" w:rsidR="00EE583C" w:rsidRPr="00543E29" w:rsidRDefault="00EE583C" w:rsidP="00227405">
            <w:pPr>
              <w:rPr>
                <w:rFonts w:cs="Arial"/>
              </w:rPr>
            </w:pPr>
            <w:r w:rsidRPr="00543E29">
              <w:rPr>
                <w:rFonts w:cs="Arial"/>
              </w:rPr>
              <w:t>E</w:t>
            </w:r>
          </w:p>
        </w:tc>
        <w:tc>
          <w:tcPr>
            <w:tcW w:w="2063" w:type="dxa"/>
          </w:tcPr>
          <w:p w14:paraId="31D79F7A" w14:textId="77777777" w:rsidR="00EE583C" w:rsidRPr="00543E29" w:rsidRDefault="00EE583C" w:rsidP="00227405">
            <w:pPr>
              <w:rPr>
                <w:rFonts w:cs="Arial"/>
                <w:sz w:val="20"/>
              </w:rPr>
            </w:pPr>
            <w:r w:rsidRPr="00543E29">
              <w:rPr>
                <w:rFonts w:cs="Arial"/>
                <w:sz w:val="20"/>
              </w:rPr>
              <w:t xml:space="preserve">Respecting Protected </w:t>
            </w:r>
            <w:proofErr w:type="spellStart"/>
            <w:r w:rsidRPr="00543E29">
              <w:rPr>
                <w:rFonts w:cs="Arial"/>
                <w:sz w:val="20"/>
              </w:rPr>
              <w:t>Charas</w:t>
            </w:r>
            <w:proofErr w:type="spellEnd"/>
            <w:r w:rsidRPr="00543E29">
              <w:rPr>
                <w:rFonts w:cs="Arial"/>
                <w:sz w:val="20"/>
              </w:rPr>
              <w:t>.</w:t>
            </w:r>
          </w:p>
          <w:p w14:paraId="380DCF82" w14:textId="77777777" w:rsidR="00EE583C" w:rsidRPr="00543E29" w:rsidRDefault="00EE583C" w:rsidP="00227405">
            <w:pPr>
              <w:rPr>
                <w:rFonts w:cs="Arial"/>
                <w:sz w:val="20"/>
              </w:rPr>
            </w:pPr>
          </w:p>
          <w:p w14:paraId="04DE6CF2" w14:textId="77777777" w:rsidR="00EE583C" w:rsidRPr="00543E29" w:rsidRDefault="00EE583C" w:rsidP="00227405">
            <w:pPr>
              <w:rPr>
                <w:rFonts w:cs="Arial"/>
                <w:sz w:val="20"/>
              </w:rPr>
            </w:pPr>
            <w:r w:rsidRPr="00543E29">
              <w:rPr>
                <w:rFonts w:cs="Arial"/>
                <w:sz w:val="20"/>
              </w:rPr>
              <w:t>Cultural respect</w:t>
            </w:r>
          </w:p>
          <w:p w14:paraId="640634A9" w14:textId="77777777" w:rsidR="00EE583C" w:rsidRPr="00543E29" w:rsidRDefault="00EE583C" w:rsidP="00227405">
            <w:pPr>
              <w:rPr>
                <w:rFonts w:cs="Arial"/>
                <w:sz w:val="20"/>
              </w:rPr>
            </w:pPr>
          </w:p>
          <w:p w14:paraId="5D1F32CD" w14:textId="77777777" w:rsidR="00EE583C" w:rsidRPr="00543E29" w:rsidRDefault="00EE583C" w:rsidP="00227405">
            <w:pPr>
              <w:rPr>
                <w:rFonts w:cs="Arial"/>
                <w:sz w:val="20"/>
              </w:rPr>
            </w:pPr>
            <w:r w:rsidRPr="00543E29">
              <w:rPr>
                <w:rFonts w:cs="Arial"/>
                <w:sz w:val="20"/>
              </w:rPr>
              <w:t>Self-esteem/confidence</w:t>
            </w:r>
          </w:p>
        </w:tc>
        <w:tc>
          <w:tcPr>
            <w:tcW w:w="2063" w:type="dxa"/>
          </w:tcPr>
          <w:p w14:paraId="10ECC289" w14:textId="77777777" w:rsidR="00EE583C" w:rsidRPr="00543E29" w:rsidRDefault="00E460DF" w:rsidP="00227405">
            <w:pPr>
              <w:rPr>
                <w:rFonts w:cs="Arial"/>
                <w:sz w:val="20"/>
                <w:szCs w:val="18"/>
              </w:rPr>
            </w:pPr>
            <w:r w:rsidRPr="00543E29">
              <w:rPr>
                <w:rFonts w:cs="Arial"/>
                <w:sz w:val="20"/>
                <w:szCs w:val="18"/>
              </w:rPr>
              <w:t>D</w:t>
            </w:r>
          </w:p>
          <w:p w14:paraId="65EFB000" w14:textId="77777777" w:rsidR="00E460DF" w:rsidRPr="00543E29" w:rsidRDefault="00E460DF" w:rsidP="00227405">
            <w:pPr>
              <w:rPr>
                <w:rFonts w:cs="Arial"/>
                <w:sz w:val="20"/>
                <w:szCs w:val="18"/>
              </w:rPr>
            </w:pPr>
            <w:r w:rsidRPr="00543E29">
              <w:rPr>
                <w:rFonts w:cs="Arial"/>
                <w:sz w:val="20"/>
                <w:szCs w:val="18"/>
              </w:rPr>
              <w:t>IL</w:t>
            </w:r>
          </w:p>
        </w:tc>
      </w:tr>
      <w:tr w:rsidR="00EE583C" w:rsidRPr="00543E29" w14:paraId="7C2EE8E4" w14:textId="77777777" w:rsidTr="00EE583C">
        <w:tc>
          <w:tcPr>
            <w:tcW w:w="1552" w:type="dxa"/>
            <w:vAlign w:val="bottom"/>
          </w:tcPr>
          <w:p w14:paraId="259969FF" w14:textId="77777777" w:rsidR="00EE583C" w:rsidRPr="00543E29" w:rsidRDefault="00EE583C" w:rsidP="00BA5CF4">
            <w:pPr>
              <w:rPr>
                <w:rFonts w:cs="Arial"/>
              </w:rPr>
            </w:pPr>
            <w:r w:rsidRPr="00543E29">
              <w:rPr>
                <w:rFonts w:cs="Arial"/>
              </w:rPr>
              <w:t>6</w:t>
            </w:r>
          </w:p>
        </w:tc>
        <w:tc>
          <w:tcPr>
            <w:tcW w:w="3964" w:type="dxa"/>
          </w:tcPr>
          <w:p w14:paraId="09840FA4" w14:textId="77777777" w:rsidR="00EE583C" w:rsidRPr="00543E29" w:rsidRDefault="00EE583C" w:rsidP="00BA5CF4">
            <w:pPr>
              <w:rPr>
                <w:rFonts w:cs="Arial"/>
              </w:rPr>
            </w:pPr>
            <w:r w:rsidRPr="00543E29">
              <w:rPr>
                <w:rFonts w:cs="Arial"/>
              </w:rPr>
              <w:t>Mental Health and Physical Wellbeing - Staying Safe Online (Digital Literacy and Resilience)</w:t>
            </w:r>
          </w:p>
        </w:tc>
        <w:tc>
          <w:tcPr>
            <w:tcW w:w="3128" w:type="dxa"/>
            <w:vAlign w:val="bottom"/>
          </w:tcPr>
          <w:p w14:paraId="2A58BC4E" w14:textId="77777777" w:rsidR="00EE583C" w:rsidRPr="00543E29" w:rsidRDefault="00EE583C" w:rsidP="001F4DAB">
            <w:pPr>
              <w:overflowPunct/>
              <w:autoSpaceDE/>
              <w:autoSpaceDN/>
              <w:adjustRightInd/>
              <w:textAlignment w:val="auto"/>
              <w:rPr>
                <w:rFonts w:cs="Arial"/>
              </w:rPr>
            </w:pPr>
          </w:p>
        </w:tc>
        <w:tc>
          <w:tcPr>
            <w:tcW w:w="794" w:type="dxa"/>
          </w:tcPr>
          <w:p w14:paraId="293CB8E1" w14:textId="77777777" w:rsidR="00EE583C" w:rsidRPr="00543E29" w:rsidRDefault="00EE583C" w:rsidP="00BA5CF4">
            <w:pPr>
              <w:rPr>
                <w:rFonts w:cs="Arial"/>
              </w:rPr>
            </w:pPr>
            <w:r w:rsidRPr="00543E29">
              <w:rPr>
                <w:rFonts w:cs="Arial"/>
              </w:rPr>
              <w:t>S</w:t>
            </w:r>
          </w:p>
          <w:p w14:paraId="198D6097" w14:textId="77777777" w:rsidR="00EE583C" w:rsidRPr="00543E29" w:rsidRDefault="00EE583C" w:rsidP="00BA5CF4">
            <w:pPr>
              <w:rPr>
                <w:rFonts w:cs="Arial"/>
              </w:rPr>
            </w:pPr>
            <w:r w:rsidRPr="00543E29">
              <w:rPr>
                <w:rFonts w:cs="Arial"/>
              </w:rPr>
              <w:t>M</w:t>
            </w:r>
          </w:p>
          <w:p w14:paraId="5FBF33F4" w14:textId="77777777" w:rsidR="00EE583C" w:rsidRPr="00543E29" w:rsidRDefault="00EE583C" w:rsidP="00BA5CF4">
            <w:pPr>
              <w:rPr>
                <w:rFonts w:cs="Arial"/>
              </w:rPr>
            </w:pPr>
            <w:r w:rsidRPr="00543E29">
              <w:rPr>
                <w:rFonts w:cs="Arial"/>
              </w:rPr>
              <w:t>C</w:t>
            </w:r>
          </w:p>
        </w:tc>
        <w:tc>
          <w:tcPr>
            <w:tcW w:w="973" w:type="dxa"/>
          </w:tcPr>
          <w:p w14:paraId="45391333" w14:textId="77777777" w:rsidR="00EE583C" w:rsidRPr="00543E29" w:rsidRDefault="00EE583C" w:rsidP="00BA5CF4">
            <w:pPr>
              <w:rPr>
                <w:rFonts w:cs="Arial"/>
              </w:rPr>
            </w:pPr>
            <w:r w:rsidRPr="00543E29">
              <w:rPr>
                <w:rFonts w:cs="Arial"/>
              </w:rPr>
              <w:t>P</w:t>
            </w:r>
          </w:p>
          <w:p w14:paraId="39A25329" w14:textId="77777777" w:rsidR="00EE583C" w:rsidRPr="00543E29" w:rsidRDefault="00EE583C" w:rsidP="00BA5CF4">
            <w:pPr>
              <w:rPr>
                <w:rFonts w:cs="Arial"/>
              </w:rPr>
            </w:pPr>
            <w:r w:rsidRPr="00543E29">
              <w:rPr>
                <w:rFonts w:cs="Arial"/>
              </w:rPr>
              <w:t>H</w:t>
            </w:r>
          </w:p>
          <w:p w14:paraId="235D1840" w14:textId="77777777" w:rsidR="00EE583C" w:rsidRPr="00543E29" w:rsidRDefault="00EE583C" w:rsidP="00BA5CF4">
            <w:pPr>
              <w:rPr>
                <w:rFonts w:cs="Arial"/>
              </w:rPr>
            </w:pPr>
            <w:r w:rsidRPr="00543E29">
              <w:rPr>
                <w:rFonts w:cs="Arial"/>
              </w:rPr>
              <w:t>S</w:t>
            </w:r>
          </w:p>
          <w:p w14:paraId="4578063F" w14:textId="77777777" w:rsidR="00EE583C" w:rsidRPr="00543E29" w:rsidRDefault="00EE583C" w:rsidP="00BA5CF4">
            <w:pPr>
              <w:rPr>
                <w:rFonts w:cs="Arial"/>
              </w:rPr>
            </w:pPr>
            <w:r w:rsidRPr="00543E29">
              <w:rPr>
                <w:rFonts w:cs="Arial"/>
              </w:rPr>
              <w:t>E</w:t>
            </w:r>
          </w:p>
        </w:tc>
        <w:tc>
          <w:tcPr>
            <w:tcW w:w="2063" w:type="dxa"/>
          </w:tcPr>
          <w:p w14:paraId="2894852A" w14:textId="77777777" w:rsidR="00EE583C" w:rsidRPr="00543E29" w:rsidRDefault="00EE583C" w:rsidP="00451599">
            <w:pPr>
              <w:rPr>
                <w:rFonts w:cs="Arial"/>
                <w:sz w:val="20"/>
              </w:rPr>
            </w:pPr>
            <w:r w:rsidRPr="00543E29">
              <w:rPr>
                <w:rFonts w:cs="Arial"/>
                <w:sz w:val="20"/>
              </w:rPr>
              <w:t xml:space="preserve">Public institutions in UK, Civil, criminal law,  Cultural respect </w:t>
            </w:r>
          </w:p>
          <w:p w14:paraId="64C573C6" w14:textId="77777777" w:rsidR="00EE583C" w:rsidRPr="00543E29" w:rsidRDefault="00EE583C" w:rsidP="00BA5CF4">
            <w:pPr>
              <w:rPr>
                <w:rFonts w:cs="Arial"/>
                <w:sz w:val="20"/>
              </w:rPr>
            </w:pPr>
          </w:p>
        </w:tc>
        <w:tc>
          <w:tcPr>
            <w:tcW w:w="2063" w:type="dxa"/>
          </w:tcPr>
          <w:p w14:paraId="05F752C4" w14:textId="77777777" w:rsidR="00EE583C" w:rsidRPr="00543E29" w:rsidRDefault="00E460DF" w:rsidP="00451599">
            <w:pPr>
              <w:rPr>
                <w:rFonts w:cs="Arial"/>
              </w:rPr>
            </w:pPr>
            <w:r w:rsidRPr="00543E29">
              <w:rPr>
                <w:rFonts w:cs="Arial"/>
              </w:rPr>
              <w:t>RL</w:t>
            </w:r>
          </w:p>
        </w:tc>
      </w:tr>
      <w:tr w:rsidR="00EE583C" w:rsidRPr="00543E29" w14:paraId="2472800A" w14:textId="77777777" w:rsidTr="00EE583C">
        <w:tc>
          <w:tcPr>
            <w:tcW w:w="1552" w:type="dxa"/>
            <w:vAlign w:val="bottom"/>
          </w:tcPr>
          <w:p w14:paraId="2EA95BCE" w14:textId="77777777" w:rsidR="00EE583C" w:rsidRPr="00543E29" w:rsidRDefault="00EE583C" w:rsidP="00BA5CF4">
            <w:pPr>
              <w:rPr>
                <w:rFonts w:cs="Arial"/>
              </w:rPr>
            </w:pPr>
            <w:r w:rsidRPr="00543E29">
              <w:rPr>
                <w:rFonts w:cs="Arial"/>
              </w:rPr>
              <w:t>7</w:t>
            </w:r>
          </w:p>
        </w:tc>
        <w:tc>
          <w:tcPr>
            <w:tcW w:w="3964" w:type="dxa"/>
          </w:tcPr>
          <w:p w14:paraId="3233B3BF" w14:textId="77777777" w:rsidR="00EE583C" w:rsidRPr="00543E29" w:rsidRDefault="00EE583C" w:rsidP="00BA5CF4">
            <w:pPr>
              <w:rPr>
                <w:rFonts w:cs="Arial"/>
              </w:rPr>
            </w:pPr>
            <w:r w:rsidRPr="00543E29">
              <w:rPr>
                <w:rFonts w:cs="Arial"/>
              </w:rPr>
              <w:t>Living in the Wider World -The Environment and a Sustainable World</w:t>
            </w:r>
            <w:r w:rsidR="00A40C82" w:rsidRPr="00543E29">
              <w:rPr>
                <w:rFonts w:cs="Arial"/>
              </w:rPr>
              <w:t xml:space="preserve"> ‘The Environment: Choices, Responsibility and Risk’</w:t>
            </w:r>
          </w:p>
        </w:tc>
        <w:tc>
          <w:tcPr>
            <w:tcW w:w="3128" w:type="dxa"/>
            <w:vAlign w:val="bottom"/>
          </w:tcPr>
          <w:p w14:paraId="04836BED" w14:textId="77777777" w:rsidR="00EE583C" w:rsidRPr="00543E29" w:rsidRDefault="00EE583C" w:rsidP="00BA5CF4">
            <w:pPr>
              <w:rPr>
                <w:rFonts w:cs="Arial"/>
              </w:rPr>
            </w:pPr>
          </w:p>
        </w:tc>
        <w:tc>
          <w:tcPr>
            <w:tcW w:w="794" w:type="dxa"/>
          </w:tcPr>
          <w:p w14:paraId="40D005CA" w14:textId="77777777" w:rsidR="00EE583C" w:rsidRPr="00543E29" w:rsidRDefault="00EE583C" w:rsidP="00BA5CF4">
            <w:pPr>
              <w:rPr>
                <w:rFonts w:cs="Arial"/>
              </w:rPr>
            </w:pPr>
            <w:r w:rsidRPr="00543E29">
              <w:rPr>
                <w:rFonts w:cs="Arial"/>
              </w:rPr>
              <w:t>S</w:t>
            </w:r>
          </w:p>
          <w:p w14:paraId="077AF40C" w14:textId="77777777" w:rsidR="00EE583C" w:rsidRPr="00543E29" w:rsidRDefault="00EE583C" w:rsidP="00BA5CF4">
            <w:pPr>
              <w:rPr>
                <w:rFonts w:cs="Arial"/>
              </w:rPr>
            </w:pPr>
            <w:r w:rsidRPr="00543E29">
              <w:rPr>
                <w:rFonts w:cs="Arial"/>
              </w:rPr>
              <w:t>C</w:t>
            </w:r>
          </w:p>
        </w:tc>
        <w:tc>
          <w:tcPr>
            <w:tcW w:w="973" w:type="dxa"/>
          </w:tcPr>
          <w:p w14:paraId="12F125C9" w14:textId="77777777" w:rsidR="00EE583C" w:rsidRPr="00543E29" w:rsidRDefault="00EE583C" w:rsidP="00BA5CF4">
            <w:pPr>
              <w:rPr>
                <w:rFonts w:cs="Arial"/>
              </w:rPr>
            </w:pPr>
            <w:r w:rsidRPr="00543E29">
              <w:rPr>
                <w:rFonts w:cs="Arial"/>
              </w:rPr>
              <w:t>P</w:t>
            </w:r>
          </w:p>
          <w:p w14:paraId="4843570D" w14:textId="77777777" w:rsidR="00EE583C" w:rsidRPr="00543E29" w:rsidRDefault="00EE583C" w:rsidP="00BA5CF4">
            <w:pPr>
              <w:rPr>
                <w:rFonts w:cs="Arial"/>
              </w:rPr>
            </w:pPr>
            <w:r w:rsidRPr="00543E29">
              <w:rPr>
                <w:rFonts w:cs="Arial"/>
              </w:rPr>
              <w:t>S</w:t>
            </w:r>
          </w:p>
          <w:p w14:paraId="5A6F6F0E" w14:textId="77777777" w:rsidR="00EE583C" w:rsidRPr="00543E29" w:rsidRDefault="00EE583C" w:rsidP="00BA5CF4">
            <w:pPr>
              <w:rPr>
                <w:rFonts w:cs="Arial"/>
              </w:rPr>
            </w:pPr>
            <w:r w:rsidRPr="00543E29">
              <w:rPr>
                <w:rFonts w:cs="Arial"/>
              </w:rPr>
              <w:t>E</w:t>
            </w:r>
          </w:p>
        </w:tc>
        <w:tc>
          <w:tcPr>
            <w:tcW w:w="2063" w:type="dxa"/>
          </w:tcPr>
          <w:p w14:paraId="0004440E" w14:textId="77777777" w:rsidR="00EE583C" w:rsidRPr="00543E29" w:rsidRDefault="00EE583C" w:rsidP="00BA5CF4">
            <w:pPr>
              <w:rPr>
                <w:rFonts w:cs="Arial"/>
                <w:sz w:val="20"/>
              </w:rPr>
            </w:pPr>
          </w:p>
          <w:p w14:paraId="3EB38A01" w14:textId="77777777" w:rsidR="00EE583C" w:rsidRPr="00543E29" w:rsidRDefault="00EE583C" w:rsidP="00BA5CF4">
            <w:pPr>
              <w:rPr>
                <w:rFonts w:cs="Arial"/>
                <w:sz w:val="20"/>
              </w:rPr>
            </w:pPr>
            <w:r w:rsidRPr="00543E29">
              <w:rPr>
                <w:rFonts w:cs="Arial"/>
                <w:sz w:val="20"/>
              </w:rPr>
              <w:t>Public institutions in UK</w:t>
            </w:r>
          </w:p>
        </w:tc>
        <w:tc>
          <w:tcPr>
            <w:tcW w:w="2063" w:type="dxa"/>
          </w:tcPr>
          <w:p w14:paraId="08C215B2" w14:textId="77777777" w:rsidR="002C6C1D" w:rsidRPr="00543E29" w:rsidRDefault="002C6C1D" w:rsidP="002C6C1D">
            <w:pPr>
              <w:rPr>
                <w:rFonts w:cs="Arial"/>
                <w:sz w:val="20"/>
                <w:szCs w:val="18"/>
              </w:rPr>
            </w:pPr>
            <w:r w:rsidRPr="00543E29">
              <w:rPr>
                <w:rFonts w:cs="Arial"/>
                <w:sz w:val="20"/>
                <w:szCs w:val="18"/>
              </w:rPr>
              <w:t>D</w:t>
            </w:r>
          </w:p>
          <w:p w14:paraId="18C6FA06" w14:textId="77777777" w:rsidR="00EE583C" w:rsidRPr="00543E29" w:rsidRDefault="002C6C1D" w:rsidP="002C6C1D">
            <w:pPr>
              <w:rPr>
                <w:rFonts w:cs="Arial"/>
                <w:sz w:val="20"/>
                <w:szCs w:val="16"/>
              </w:rPr>
            </w:pPr>
            <w:r w:rsidRPr="00543E29">
              <w:rPr>
                <w:rFonts w:cs="Arial"/>
                <w:sz w:val="20"/>
                <w:szCs w:val="18"/>
              </w:rPr>
              <w:t>IL</w:t>
            </w:r>
          </w:p>
        </w:tc>
      </w:tr>
      <w:tr w:rsidR="00EE583C" w:rsidRPr="00543E29" w14:paraId="7CF8E61A" w14:textId="77777777" w:rsidTr="00EE583C">
        <w:tc>
          <w:tcPr>
            <w:tcW w:w="1552" w:type="dxa"/>
            <w:vAlign w:val="bottom"/>
          </w:tcPr>
          <w:p w14:paraId="57A6BA86" w14:textId="77777777" w:rsidR="00EE583C" w:rsidRPr="00543E29" w:rsidRDefault="00EE583C" w:rsidP="00BA5CF4">
            <w:pPr>
              <w:rPr>
                <w:rFonts w:cs="Arial"/>
              </w:rPr>
            </w:pPr>
            <w:r w:rsidRPr="00543E29">
              <w:rPr>
                <w:rFonts w:cs="Arial"/>
              </w:rPr>
              <w:t>8</w:t>
            </w:r>
          </w:p>
        </w:tc>
        <w:tc>
          <w:tcPr>
            <w:tcW w:w="3964" w:type="dxa"/>
          </w:tcPr>
          <w:p w14:paraId="324E9E0B" w14:textId="77777777" w:rsidR="00EE583C" w:rsidRPr="00543E29" w:rsidRDefault="00EE583C" w:rsidP="00BA5CF4">
            <w:pPr>
              <w:rPr>
                <w:rFonts w:cs="Arial"/>
              </w:rPr>
            </w:pPr>
            <w:r w:rsidRPr="00543E29">
              <w:rPr>
                <w:rFonts w:cs="Arial"/>
              </w:rPr>
              <w:t xml:space="preserve">Living In the Wider World (Identity and </w:t>
            </w:r>
            <w:r w:rsidRPr="00543E29">
              <w:rPr>
                <w:rFonts w:cs="Arial"/>
              </w:rPr>
              <w:lastRenderedPageBreak/>
              <w:t>Diversity) – Role of Women in different societies, misogyny, ‘Adolescence’, incel culture</w:t>
            </w:r>
          </w:p>
        </w:tc>
        <w:tc>
          <w:tcPr>
            <w:tcW w:w="3128" w:type="dxa"/>
            <w:vAlign w:val="bottom"/>
          </w:tcPr>
          <w:p w14:paraId="0D11CD0A" w14:textId="77777777" w:rsidR="00EE583C" w:rsidRPr="00543E29" w:rsidRDefault="00EE583C" w:rsidP="00BA5CF4">
            <w:pPr>
              <w:overflowPunct/>
              <w:autoSpaceDE/>
              <w:autoSpaceDN/>
              <w:adjustRightInd/>
              <w:textAlignment w:val="auto"/>
              <w:rPr>
                <w:rFonts w:cs="Arial"/>
                <w:szCs w:val="22"/>
                <w:lang w:eastAsia="en-GB"/>
              </w:rPr>
            </w:pPr>
            <w:r w:rsidRPr="00543E29">
              <w:rPr>
                <w:rFonts w:cs="Arial"/>
                <w:szCs w:val="22"/>
              </w:rPr>
              <w:lastRenderedPageBreak/>
              <w:t xml:space="preserve">Words Matter: The Impact of </w:t>
            </w:r>
            <w:r w:rsidRPr="00543E29">
              <w:rPr>
                <w:rFonts w:cs="Arial"/>
                <w:szCs w:val="22"/>
              </w:rPr>
              <w:lastRenderedPageBreak/>
              <w:t>Everyday Sexism Workshops (TBC)</w:t>
            </w:r>
          </w:p>
          <w:p w14:paraId="7EF39F38" w14:textId="77777777" w:rsidR="00EE583C" w:rsidRPr="00543E29" w:rsidRDefault="00EE583C" w:rsidP="00BA5CF4">
            <w:pPr>
              <w:rPr>
                <w:rFonts w:cs="Arial"/>
              </w:rPr>
            </w:pPr>
          </w:p>
        </w:tc>
        <w:tc>
          <w:tcPr>
            <w:tcW w:w="794" w:type="dxa"/>
          </w:tcPr>
          <w:p w14:paraId="63301616" w14:textId="77777777" w:rsidR="00EE583C" w:rsidRPr="00543E29" w:rsidRDefault="00EE583C" w:rsidP="00BA5CF4">
            <w:pPr>
              <w:rPr>
                <w:rFonts w:cs="Arial"/>
              </w:rPr>
            </w:pPr>
            <w:r w:rsidRPr="00543E29">
              <w:rPr>
                <w:rFonts w:cs="Arial"/>
              </w:rPr>
              <w:lastRenderedPageBreak/>
              <w:t>S</w:t>
            </w:r>
          </w:p>
          <w:p w14:paraId="46CC35D0" w14:textId="77777777" w:rsidR="00EE583C" w:rsidRPr="00543E29" w:rsidRDefault="00EE583C" w:rsidP="00BA5CF4">
            <w:pPr>
              <w:rPr>
                <w:rFonts w:cs="Arial"/>
              </w:rPr>
            </w:pPr>
          </w:p>
        </w:tc>
        <w:tc>
          <w:tcPr>
            <w:tcW w:w="973" w:type="dxa"/>
          </w:tcPr>
          <w:p w14:paraId="23395504" w14:textId="77777777" w:rsidR="00EE583C" w:rsidRPr="00543E29" w:rsidRDefault="00EE583C" w:rsidP="00BA5CF4">
            <w:pPr>
              <w:rPr>
                <w:rFonts w:cs="Arial"/>
              </w:rPr>
            </w:pPr>
            <w:r w:rsidRPr="00543E29">
              <w:rPr>
                <w:rFonts w:cs="Arial"/>
              </w:rPr>
              <w:lastRenderedPageBreak/>
              <w:t>P</w:t>
            </w:r>
          </w:p>
          <w:p w14:paraId="697F35DE" w14:textId="77777777" w:rsidR="00EE583C" w:rsidRPr="00543E29" w:rsidRDefault="00EE583C" w:rsidP="00BA5CF4">
            <w:pPr>
              <w:rPr>
                <w:rFonts w:cs="Arial"/>
              </w:rPr>
            </w:pPr>
            <w:r w:rsidRPr="00543E29">
              <w:rPr>
                <w:rFonts w:cs="Arial"/>
              </w:rPr>
              <w:lastRenderedPageBreak/>
              <w:t>S</w:t>
            </w:r>
          </w:p>
          <w:p w14:paraId="5042876C" w14:textId="77777777" w:rsidR="00EE583C" w:rsidRPr="00543E29" w:rsidRDefault="00EE583C" w:rsidP="00BA5CF4">
            <w:pPr>
              <w:rPr>
                <w:rFonts w:cs="Arial"/>
              </w:rPr>
            </w:pPr>
            <w:r w:rsidRPr="00543E29">
              <w:rPr>
                <w:rFonts w:cs="Arial"/>
              </w:rPr>
              <w:t>E</w:t>
            </w:r>
          </w:p>
          <w:p w14:paraId="23522B27" w14:textId="77777777" w:rsidR="00EE583C" w:rsidRPr="00543E29" w:rsidRDefault="00EE583C" w:rsidP="00BA5CF4">
            <w:pPr>
              <w:rPr>
                <w:rFonts w:cs="Arial"/>
              </w:rPr>
            </w:pPr>
          </w:p>
        </w:tc>
        <w:tc>
          <w:tcPr>
            <w:tcW w:w="2063" w:type="dxa"/>
          </w:tcPr>
          <w:p w14:paraId="224E46BE" w14:textId="77777777" w:rsidR="00EE583C" w:rsidRPr="00543E29" w:rsidRDefault="00EE583C" w:rsidP="00BA5CF4">
            <w:pPr>
              <w:rPr>
                <w:rFonts w:cs="Arial"/>
                <w:sz w:val="20"/>
              </w:rPr>
            </w:pPr>
            <w:r w:rsidRPr="00543E29">
              <w:rPr>
                <w:rFonts w:cs="Arial"/>
                <w:sz w:val="20"/>
              </w:rPr>
              <w:lastRenderedPageBreak/>
              <w:t>Public institutions in UK</w:t>
            </w:r>
          </w:p>
          <w:p w14:paraId="2FFCBD1E" w14:textId="77777777" w:rsidR="00EE583C" w:rsidRPr="00543E29" w:rsidRDefault="00EE583C" w:rsidP="00BA5CF4">
            <w:pPr>
              <w:rPr>
                <w:rFonts w:cs="Arial"/>
                <w:sz w:val="20"/>
              </w:rPr>
            </w:pPr>
          </w:p>
          <w:p w14:paraId="0DEFF66D" w14:textId="77777777" w:rsidR="00EE583C" w:rsidRPr="00543E29" w:rsidRDefault="00EE583C" w:rsidP="00BA5CF4">
            <w:pPr>
              <w:rPr>
                <w:rFonts w:cs="Arial"/>
                <w:sz w:val="20"/>
              </w:rPr>
            </w:pPr>
            <w:r w:rsidRPr="00543E29">
              <w:rPr>
                <w:rFonts w:cs="Arial"/>
                <w:sz w:val="20"/>
              </w:rPr>
              <w:t>FBV</w:t>
            </w:r>
          </w:p>
        </w:tc>
        <w:tc>
          <w:tcPr>
            <w:tcW w:w="2063" w:type="dxa"/>
          </w:tcPr>
          <w:p w14:paraId="49CD74DC" w14:textId="77777777" w:rsidR="00EE583C" w:rsidRPr="00543E29" w:rsidRDefault="00E460DF" w:rsidP="00BA5CF4">
            <w:pPr>
              <w:rPr>
                <w:rFonts w:cs="Arial"/>
                <w:sz w:val="20"/>
                <w:szCs w:val="14"/>
              </w:rPr>
            </w:pPr>
            <w:r w:rsidRPr="00543E29">
              <w:rPr>
                <w:rFonts w:cs="Arial"/>
                <w:sz w:val="20"/>
                <w:szCs w:val="14"/>
              </w:rPr>
              <w:lastRenderedPageBreak/>
              <w:t>D</w:t>
            </w:r>
          </w:p>
          <w:p w14:paraId="6A08FDC7" w14:textId="77777777" w:rsidR="00E460DF" w:rsidRPr="00543E29" w:rsidRDefault="00E460DF" w:rsidP="00BA5CF4">
            <w:pPr>
              <w:rPr>
                <w:rFonts w:cs="Arial"/>
                <w:sz w:val="20"/>
                <w:szCs w:val="14"/>
              </w:rPr>
            </w:pPr>
            <w:r w:rsidRPr="00543E29">
              <w:rPr>
                <w:rFonts w:cs="Arial"/>
                <w:sz w:val="20"/>
                <w:szCs w:val="14"/>
              </w:rPr>
              <w:t>RL</w:t>
            </w:r>
          </w:p>
          <w:p w14:paraId="75FC9DAC" w14:textId="77777777" w:rsidR="00E460DF" w:rsidRPr="00543E29" w:rsidRDefault="00E460DF" w:rsidP="00BA5CF4">
            <w:pPr>
              <w:rPr>
                <w:rFonts w:cs="Arial"/>
                <w:sz w:val="20"/>
                <w:szCs w:val="14"/>
              </w:rPr>
            </w:pPr>
            <w:r w:rsidRPr="00543E29">
              <w:rPr>
                <w:rFonts w:cs="Arial"/>
                <w:sz w:val="20"/>
                <w:szCs w:val="14"/>
              </w:rPr>
              <w:lastRenderedPageBreak/>
              <w:t>IL</w:t>
            </w:r>
          </w:p>
          <w:p w14:paraId="7739BC47" w14:textId="77777777" w:rsidR="00E460DF" w:rsidRPr="00543E29" w:rsidRDefault="00E460DF" w:rsidP="00BA5CF4">
            <w:pPr>
              <w:rPr>
                <w:rFonts w:cs="Arial"/>
                <w:sz w:val="20"/>
                <w:szCs w:val="14"/>
              </w:rPr>
            </w:pPr>
            <w:r w:rsidRPr="00543E29">
              <w:rPr>
                <w:rFonts w:cs="Arial"/>
                <w:sz w:val="20"/>
                <w:szCs w:val="14"/>
              </w:rPr>
              <w:t>RT</w:t>
            </w:r>
          </w:p>
        </w:tc>
      </w:tr>
      <w:tr w:rsidR="00EE583C" w:rsidRPr="00543E29" w14:paraId="7ED801F7" w14:textId="77777777" w:rsidTr="00EE583C">
        <w:tc>
          <w:tcPr>
            <w:tcW w:w="1552" w:type="dxa"/>
            <w:vAlign w:val="bottom"/>
          </w:tcPr>
          <w:p w14:paraId="73A06C74" w14:textId="77777777" w:rsidR="00EE583C" w:rsidRPr="00543E29" w:rsidRDefault="00EE583C" w:rsidP="00BA5CF4">
            <w:pPr>
              <w:rPr>
                <w:rFonts w:cs="Arial"/>
              </w:rPr>
            </w:pPr>
            <w:r w:rsidRPr="00543E29">
              <w:rPr>
                <w:rFonts w:cs="Arial"/>
              </w:rPr>
              <w:lastRenderedPageBreak/>
              <w:t>9</w:t>
            </w:r>
          </w:p>
        </w:tc>
        <w:tc>
          <w:tcPr>
            <w:tcW w:w="3964" w:type="dxa"/>
          </w:tcPr>
          <w:p w14:paraId="6C6D8577" w14:textId="77777777" w:rsidR="00EE583C" w:rsidRPr="00543E29" w:rsidRDefault="00EE583C" w:rsidP="00BA5CF4">
            <w:pPr>
              <w:rPr>
                <w:rFonts w:cs="Arial"/>
              </w:rPr>
            </w:pPr>
            <w:r w:rsidRPr="00543E29">
              <w:rPr>
                <w:rFonts w:cs="Arial"/>
              </w:rPr>
              <w:t>Living In the Wider World – Marketing task ‘The Hurtwood Apprentice’ - understanding the market, market segmentation, market mapping and marketing mix</w:t>
            </w:r>
          </w:p>
        </w:tc>
        <w:tc>
          <w:tcPr>
            <w:tcW w:w="3128" w:type="dxa"/>
            <w:vAlign w:val="bottom"/>
          </w:tcPr>
          <w:p w14:paraId="40A612A7" w14:textId="77777777" w:rsidR="00EE583C" w:rsidRPr="00543E29" w:rsidRDefault="00EE583C" w:rsidP="001F4DAB">
            <w:pPr>
              <w:overflowPunct/>
              <w:autoSpaceDE/>
              <w:autoSpaceDN/>
              <w:adjustRightInd/>
              <w:textAlignment w:val="auto"/>
              <w:rPr>
                <w:rFonts w:cs="Arial"/>
              </w:rPr>
            </w:pPr>
          </w:p>
        </w:tc>
        <w:tc>
          <w:tcPr>
            <w:tcW w:w="794" w:type="dxa"/>
          </w:tcPr>
          <w:p w14:paraId="3E266437" w14:textId="77777777" w:rsidR="00EE583C" w:rsidRPr="00543E29" w:rsidRDefault="00EE583C" w:rsidP="00BA5CF4">
            <w:pPr>
              <w:rPr>
                <w:rFonts w:cs="Arial"/>
              </w:rPr>
            </w:pPr>
            <w:r w:rsidRPr="00543E29">
              <w:rPr>
                <w:rFonts w:cs="Arial"/>
              </w:rPr>
              <w:t>S</w:t>
            </w:r>
          </w:p>
        </w:tc>
        <w:tc>
          <w:tcPr>
            <w:tcW w:w="973" w:type="dxa"/>
          </w:tcPr>
          <w:p w14:paraId="61DF59C3" w14:textId="77777777" w:rsidR="00EE583C" w:rsidRPr="00543E29" w:rsidRDefault="00EE583C" w:rsidP="00BA5CF4">
            <w:pPr>
              <w:rPr>
                <w:rFonts w:cs="Arial"/>
              </w:rPr>
            </w:pPr>
            <w:r w:rsidRPr="00543E29">
              <w:rPr>
                <w:rFonts w:cs="Arial"/>
              </w:rPr>
              <w:t>P</w:t>
            </w:r>
          </w:p>
          <w:p w14:paraId="50836821" w14:textId="77777777" w:rsidR="00EE583C" w:rsidRPr="00543E29" w:rsidRDefault="00EE583C" w:rsidP="00BA5CF4">
            <w:pPr>
              <w:rPr>
                <w:rFonts w:cs="Arial"/>
              </w:rPr>
            </w:pPr>
            <w:r w:rsidRPr="00543E29">
              <w:rPr>
                <w:rFonts w:cs="Arial"/>
              </w:rPr>
              <w:t>S</w:t>
            </w:r>
          </w:p>
          <w:p w14:paraId="5C3E8F1B" w14:textId="77777777" w:rsidR="00EE583C" w:rsidRPr="00543E29" w:rsidRDefault="00EE583C" w:rsidP="00BA5CF4">
            <w:pPr>
              <w:rPr>
                <w:rFonts w:cs="Arial"/>
              </w:rPr>
            </w:pPr>
            <w:r w:rsidRPr="00543E29">
              <w:rPr>
                <w:rFonts w:cs="Arial"/>
              </w:rPr>
              <w:t>E</w:t>
            </w:r>
          </w:p>
        </w:tc>
        <w:tc>
          <w:tcPr>
            <w:tcW w:w="2063" w:type="dxa"/>
          </w:tcPr>
          <w:p w14:paraId="6704E5D5" w14:textId="77777777" w:rsidR="00EE583C" w:rsidRPr="00543E29" w:rsidRDefault="00EE583C" w:rsidP="00BA5CF4">
            <w:pPr>
              <w:rPr>
                <w:rFonts w:cs="Arial"/>
                <w:sz w:val="20"/>
              </w:rPr>
            </w:pPr>
            <w:r w:rsidRPr="00543E29">
              <w:rPr>
                <w:rFonts w:cs="Arial"/>
                <w:sz w:val="20"/>
              </w:rPr>
              <w:t>Public institutions in UK</w:t>
            </w:r>
          </w:p>
        </w:tc>
        <w:tc>
          <w:tcPr>
            <w:tcW w:w="2063" w:type="dxa"/>
          </w:tcPr>
          <w:p w14:paraId="41F21337" w14:textId="77777777" w:rsidR="00EE583C" w:rsidRPr="00543E29" w:rsidRDefault="00EE583C" w:rsidP="00BA5CF4">
            <w:pPr>
              <w:rPr>
                <w:rFonts w:cs="Arial"/>
                <w:sz w:val="20"/>
                <w:szCs w:val="14"/>
              </w:rPr>
            </w:pPr>
          </w:p>
        </w:tc>
      </w:tr>
      <w:tr w:rsidR="00EE583C" w:rsidRPr="00543E29" w14:paraId="17FA325B" w14:textId="77777777" w:rsidTr="00EE583C">
        <w:tc>
          <w:tcPr>
            <w:tcW w:w="1552" w:type="dxa"/>
            <w:vAlign w:val="bottom"/>
          </w:tcPr>
          <w:p w14:paraId="3FD04A88" w14:textId="77777777" w:rsidR="00EE583C" w:rsidRPr="00543E29" w:rsidRDefault="00EE583C" w:rsidP="00BA5CF4">
            <w:pPr>
              <w:rPr>
                <w:rFonts w:cs="Arial"/>
              </w:rPr>
            </w:pPr>
            <w:r w:rsidRPr="00543E29">
              <w:rPr>
                <w:rFonts w:cs="Arial"/>
              </w:rPr>
              <w:t>10</w:t>
            </w:r>
          </w:p>
        </w:tc>
        <w:tc>
          <w:tcPr>
            <w:tcW w:w="3964" w:type="dxa"/>
          </w:tcPr>
          <w:p w14:paraId="34C8092A" w14:textId="77777777" w:rsidR="00EE583C" w:rsidRPr="00543E29" w:rsidRDefault="00EE583C" w:rsidP="00BA5CF4">
            <w:pPr>
              <w:rPr>
                <w:rFonts w:cs="Arial"/>
              </w:rPr>
            </w:pPr>
            <w:r w:rsidRPr="00543E29">
              <w:rPr>
                <w:rFonts w:cs="Arial"/>
              </w:rPr>
              <w:t>Living In the Wider World – Marketing research task ‘The Hurtwood Apprentice’ presentations</w:t>
            </w:r>
          </w:p>
        </w:tc>
        <w:tc>
          <w:tcPr>
            <w:tcW w:w="3128" w:type="dxa"/>
            <w:vAlign w:val="bottom"/>
          </w:tcPr>
          <w:p w14:paraId="79146E37" w14:textId="77777777" w:rsidR="00EE583C" w:rsidRPr="00543E29" w:rsidRDefault="00EE583C" w:rsidP="00BA5CF4">
            <w:pPr>
              <w:rPr>
                <w:rFonts w:cs="Arial"/>
              </w:rPr>
            </w:pPr>
          </w:p>
        </w:tc>
        <w:tc>
          <w:tcPr>
            <w:tcW w:w="794" w:type="dxa"/>
          </w:tcPr>
          <w:p w14:paraId="1FD52BA5" w14:textId="77777777" w:rsidR="00EE583C" w:rsidRPr="00543E29" w:rsidRDefault="00EE583C" w:rsidP="00BA5CF4">
            <w:pPr>
              <w:rPr>
                <w:rFonts w:cs="Arial"/>
              </w:rPr>
            </w:pPr>
            <w:r w:rsidRPr="00543E29">
              <w:rPr>
                <w:rFonts w:cs="Arial"/>
              </w:rPr>
              <w:t>S</w:t>
            </w:r>
          </w:p>
          <w:p w14:paraId="4FF80F90" w14:textId="77777777" w:rsidR="00EE583C" w:rsidRPr="00543E29" w:rsidRDefault="00EE583C" w:rsidP="00BA5CF4">
            <w:pPr>
              <w:rPr>
                <w:rFonts w:cs="Arial"/>
              </w:rPr>
            </w:pPr>
          </w:p>
        </w:tc>
        <w:tc>
          <w:tcPr>
            <w:tcW w:w="973" w:type="dxa"/>
          </w:tcPr>
          <w:p w14:paraId="7A79F11C" w14:textId="77777777" w:rsidR="00EE583C" w:rsidRPr="00543E29" w:rsidRDefault="00EE583C" w:rsidP="00BA5CF4">
            <w:pPr>
              <w:rPr>
                <w:rFonts w:cs="Arial"/>
              </w:rPr>
            </w:pPr>
            <w:r w:rsidRPr="00543E29">
              <w:rPr>
                <w:rFonts w:cs="Arial"/>
              </w:rPr>
              <w:t>P</w:t>
            </w:r>
          </w:p>
          <w:p w14:paraId="3323AB4B" w14:textId="77777777" w:rsidR="00EE583C" w:rsidRPr="00543E29" w:rsidRDefault="00EE583C" w:rsidP="00BA5CF4">
            <w:pPr>
              <w:rPr>
                <w:rFonts w:cs="Arial"/>
              </w:rPr>
            </w:pPr>
            <w:r w:rsidRPr="00543E29">
              <w:rPr>
                <w:rFonts w:cs="Arial"/>
              </w:rPr>
              <w:t>S</w:t>
            </w:r>
          </w:p>
          <w:p w14:paraId="7A6F3A47" w14:textId="77777777" w:rsidR="00EE583C" w:rsidRPr="00543E29" w:rsidRDefault="00EE583C" w:rsidP="00BA5CF4">
            <w:pPr>
              <w:rPr>
                <w:rFonts w:cs="Arial"/>
              </w:rPr>
            </w:pPr>
            <w:r w:rsidRPr="00543E29">
              <w:rPr>
                <w:rFonts w:cs="Arial"/>
              </w:rPr>
              <w:t>E</w:t>
            </w:r>
          </w:p>
        </w:tc>
        <w:tc>
          <w:tcPr>
            <w:tcW w:w="2063" w:type="dxa"/>
          </w:tcPr>
          <w:p w14:paraId="181BB46D" w14:textId="77777777" w:rsidR="00EE583C" w:rsidRPr="00543E29" w:rsidRDefault="00EE583C" w:rsidP="00BA5CF4">
            <w:pPr>
              <w:rPr>
                <w:rFonts w:cs="Arial"/>
                <w:sz w:val="20"/>
              </w:rPr>
            </w:pPr>
            <w:r w:rsidRPr="00543E29">
              <w:rPr>
                <w:rFonts w:cs="Arial"/>
                <w:sz w:val="20"/>
              </w:rPr>
              <w:t>Self-esteem/confidence</w:t>
            </w:r>
          </w:p>
          <w:p w14:paraId="79E56C2C" w14:textId="77777777" w:rsidR="00EE583C" w:rsidRPr="00543E29" w:rsidRDefault="00EE583C" w:rsidP="00BA5CF4">
            <w:pPr>
              <w:rPr>
                <w:rFonts w:cs="Arial"/>
                <w:sz w:val="20"/>
              </w:rPr>
            </w:pPr>
          </w:p>
          <w:p w14:paraId="7173C520" w14:textId="77777777" w:rsidR="00EE583C" w:rsidRPr="00543E29" w:rsidRDefault="00EE583C" w:rsidP="00BA5CF4">
            <w:pPr>
              <w:rPr>
                <w:rFonts w:cs="Arial"/>
                <w:sz w:val="20"/>
              </w:rPr>
            </w:pPr>
          </w:p>
        </w:tc>
        <w:tc>
          <w:tcPr>
            <w:tcW w:w="2063" w:type="dxa"/>
          </w:tcPr>
          <w:p w14:paraId="015E4142" w14:textId="77777777" w:rsidR="00EE583C" w:rsidRPr="00543E29" w:rsidRDefault="00EE583C" w:rsidP="00BA5CF4">
            <w:pPr>
              <w:rPr>
                <w:rFonts w:cs="Arial"/>
                <w:sz w:val="20"/>
                <w:szCs w:val="18"/>
              </w:rPr>
            </w:pPr>
          </w:p>
        </w:tc>
      </w:tr>
    </w:tbl>
    <w:p w14:paraId="746A9B6F" w14:textId="77777777" w:rsidR="000F4E99" w:rsidRPr="00543E29" w:rsidRDefault="000F4E99" w:rsidP="008B79A7">
      <w:pPr>
        <w:overflowPunct/>
        <w:autoSpaceDE/>
        <w:autoSpaceDN/>
        <w:adjustRightInd/>
        <w:ind w:left="567"/>
        <w:textAlignment w:val="auto"/>
        <w:rPr>
          <w:rFonts w:cs="Arial"/>
          <w:b/>
          <w:sz w:val="24"/>
          <w:szCs w:val="24"/>
          <w:lang w:eastAsia="en-GB"/>
        </w:rPr>
        <w:sectPr w:rsidR="000F4E99" w:rsidRPr="00543E29" w:rsidSect="004A0633">
          <w:footerReference w:type="default" r:id="rId20"/>
          <w:pgSz w:w="16840" w:h="11907" w:orient="landscape"/>
          <w:pgMar w:top="873" w:right="720" w:bottom="936" w:left="357" w:header="720" w:footer="720" w:gutter="0"/>
          <w:cols w:space="720"/>
        </w:sectPr>
      </w:pPr>
    </w:p>
    <w:p w14:paraId="38D9D684" w14:textId="77777777" w:rsidR="00C923FB" w:rsidRPr="00543E29" w:rsidRDefault="00DB755A" w:rsidP="008B79A7">
      <w:pPr>
        <w:overflowPunct/>
        <w:autoSpaceDE/>
        <w:autoSpaceDN/>
        <w:adjustRightInd/>
        <w:ind w:left="567"/>
        <w:textAlignment w:val="auto"/>
        <w:rPr>
          <w:rFonts w:cs="Arial"/>
          <w:b/>
          <w:sz w:val="24"/>
          <w:szCs w:val="24"/>
          <w:lang w:eastAsia="en-GB"/>
        </w:rPr>
      </w:pPr>
      <w:r w:rsidRPr="00543E29">
        <w:rPr>
          <w:rFonts w:cs="Arial"/>
          <w:b/>
          <w:sz w:val="24"/>
          <w:szCs w:val="24"/>
          <w:lang w:eastAsia="en-GB"/>
        </w:rPr>
        <w:lastRenderedPageBreak/>
        <w:t>A1</w:t>
      </w:r>
      <w:r w:rsidR="0002113B" w:rsidRPr="00543E29">
        <w:rPr>
          <w:rFonts w:cs="Arial"/>
          <w:b/>
          <w:sz w:val="24"/>
          <w:szCs w:val="24"/>
          <w:lang w:eastAsia="en-GB"/>
        </w:rPr>
        <w:t xml:space="preserve"> (</w:t>
      </w:r>
      <w:r w:rsidR="008708BD" w:rsidRPr="00543E29">
        <w:rPr>
          <w:rFonts w:cs="Arial"/>
          <w:b/>
          <w:sz w:val="24"/>
          <w:szCs w:val="24"/>
          <w:lang w:eastAsia="en-GB"/>
        </w:rPr>
        <w:t>2026-27</w:t>
      </w:r>
      <w:r w:rsidR="000F4E99" w:rsidRPr="00543E29">
        <w:rPr>
          <w:rFonts w:cs="Arial"/>
          <w:b/>
          <w:sz w:val="24"/>
          <w:szCs w:val="24"/>
          <w:lang w:eastAsia="en-GB"/>
        </w:rPr>
        <w:t>)</w:t>
      </w:r>
    </w:p>
    <w:p w14:paraId="18075874" w14:textId="77777777" w:rsidR="008708BD" w:rsidRPr="00543E29" w:rsidRDefault="008708BD" w:rsidP="008B79A7">
      <w:pPr>
        <w:overflowPunct/>
        <w:autoSpaceDE/>
        <w:autoSpaceDN/>
        <w:adjustRightInd/>
        <w:ind w:left="567"/>
        <w:textAlignment w:val="auto"/>
        <w:rPr>
          <w:rFonts w:cs="Arial"/>
          <w:b/>
          <w:sz w:val="24"/>
          <w:szCs w:val="24"/>
          <w:lang w:eastAsia="en-GB"/>
        </w:rPr>
      </w:pPr>
    </w:p>
    <w:tbl>
      <w:tblPr>
        <w:tblW w:w="14454" w:type="dxa"/>
        <w:tblInd w:w="113" w:type="dxa"/>
        <w:tblLook w:val="04A0" w:firstRow="1" w:lastRow="0" w:firstColumn="1" w:lastColumn="0" w:noHBand="0" w:noVBand="1"/>
      </w:tblPr>
      <w:tblGrid>
        <w:gridCol w:w="1697"/>
        <w:gridCol w:w="2803"/>
        <w:gridCol w:w="2369"/>
        <w:gridCol w:w="1539"/>
        <w:gridCol w:w="865"/>
        <w:gridCol w:w="1451"/>
        <w:gridCol w:w="2593"/>
        <w:gridCol w:w="1137"/>
      </w:tblGrid>
      <w:tr w:rsidR="00EE583C" w:rsidRPr="00543E29" w14:paraId="3484FC3C" w14:textId="77777777" w:rsidTr="002C6C1D">
        <w:trPr>
          <w:trHeight w:val="600"/>
        </w:trPr>
        <w:tc>
          <w:tcPr>
            <w:tcW w:w="1696"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6CD90D17" w14:textId="77777777" w:rsidR="00EE583C" w:rsidRPr="00543E29" w:rsidRDefault="00EE583C" w:rsidP="008708BD">
            <w:pPr>
              <w:overflowPunct/>
              <w:autoSpaceDE/>
              <w:autoSpaceDN/>
              <w:adjustRightInd/>
              <w:textAlignment w:val="auto"/>
              <w:rPr>
                <w:rFonts w:cs="Arial"/>
                <w:b/>
                <w:bCs/>
                <w:color w:val="000000"/>
                <w:szCs w:val="22"/>
                <w:lang w:eastAsia="en-GB"/>
              </w:rPr>
            </w:pPr>
            <w:r w:rsidRPr="00543E29">
              <w:rPr>
                <w:rFonts w:cs="Arial"/>
                <w:b/>
                <w:bCs/>
                <w:color w:val="000000"/>
                <w:szCs w:val="22"/>
                <w:lang w:eastAsia="en-GB"/>
              </w:rPr>
              <w:t>Date</w:t>
            </w:r>
          </w:p>
        </w:tc>
        <w:tc>
          <w:tcPr>
            <w:tcW w:w="3119" w:type="dxa"/>
            <w:tcBorders>
              <w:top w:val="single" w:sz="4" w:space="0" w:color="auto"/>
              <w:left w:val="nil"/>
              <w:bottom w:val="single" w:sz="4" w:space="0" w:color="auto"/>
              <w:right w:val="single" w:sz="4" w:space="0" w:color="auto"/>
            </w:tcBorders>
            <w:shd w:val="clear" w:color="000000" w:fill="BFBFBF"/>
            <w:vAlign w:val="bottom"/>
            <w:hideMark/>
          </w:tcPr>
          <w:p w14:paraId="5DD818F9" w14:textId="77777777" w:rsidR="00EE583C" w:rsidRPr="00543E29" w:rsidRDefault="00EE583C" w:rsidP="008708BD">
            <w:pPr>
              <w:overflowPunct/>
              <w:autoSpaceDE/>
              <w:autoSpaceDN/>
              <w:adjustRightInd/>
              <w:textAlignment w:val="auto"/>
              <w:rPr>
                <w:rFonts w:cs="Arial"/>
                <w:b/>
                <w:bCs/>
                <w:color w:val="000000"/>
                <w:szCs w:val="22"/>
                <w:lang w:eastAsia="en-GB"/>
              </w:rPr>
            </w:pPr>
            <w:r w:rsidRPr="00543E29">
              <w:rPr>
                <w:rFonts w:cs="Arial"/>
                <w:b/>
                <w:bCs/>
                <w:color w:val="000000"/>
                <w:szCs w:val="22"/>
                <w:lang w:eastAsia="en-GB"/>
              </w:rPr>
              <w:t>Booking</w:t>
            </w:r>
          </w:p>
        </w:tc>
        <w:tc>
          <w:tcPr>
            <w:tcW w:w="1685" w:type="dxa"/>
            <w:tcBorders>
              <w:top w:val="single" w:sz="4" w:space="0" w:color="auto"/>
              <w:left w:val="nil"/>
              <w:bottom w:val="single" w:sz="4" w:space="0" w:color="auto"/>
              <w:right w:val="single" w:sz="4" w:space="0" w:color="auto"/>
            </w:tcBorders>
            <w:shd w:val="clear" w:color="000000" w:fill="BFBFBF"/>
            <w:vAlign w:val="bottom"/>
            <w:hideMark/>
          </w:tcPr>
          <w:p w14:paraId="4642FEC5" w14:textId="77777777" w:rsidR="00EE583C" w:rsidRPr="00543E29" w:rsidRDefault="00EE583C" w:rsidP="008708BD">
            <w:pPr>
              <w:overflowPunct/>
              <w:autoSpaceDE/>
              <w:autoSpaceDN/>
              <w:adjustRightInd/>
              <w:textAlignment w:val="auto"/>
              <w:rPr>
                <w:rFonts w:cs="Arial"/>
                <w:b/>
                <w:bCs/>
                <w:color w:val="000000"/>
                <w:szCs w:val="22"/>
                <w:lang w:eastAsia="en-GB"/>
              </w:rPr>
            </w:pPr>
            <w:r w:rsidRPr="00543E29">
              <w:rPr>
                <w:rFonts w:cs="Arial"/>
                <w:b/>
                <w:bCs/>
                <w:color w:val="000000"/>
                <w:szCs w:val="22"/>
                <w:lang w:eastAsia="en-GB"/>
              </w:rPr>
              <w:t>Theme</w:t>
            </w:r>
          </w:p>
        </w:tc>
        <w:tc>
          <w:tcPr>
            <w:tcW w:w="1564" w:type="dxa"/>
            <w:tcBorders>
              <w:top w:val="single" w:sz="4" w:space="0" w:color="auto"/>
              <w:left w:val="nil"/>
              <w:bottom w:val="single" w:sz="4" w:space="0" w:color="auto"/>
              <w:right w:val="single" w:sz="4" w:space="0" w:color="auto"/>
            </w:tcBorders>
            <w:shd w:val="clear" w:color="000000" w:fill="BFBFBF"/>
            <w:vAlign w:val="bottom"/>
            <w:hideMark/>
          </w:tcPr>
          <w:p w14:paraId="13349E24" w14:textId="77777777" w:rsidR="00EE583C" w:rsidRPr="00543E29" w:rsidRDefault="00EE583C" w:rsidP="008708BD">
            <w:pPr>
              <w:overflowPunct/>
              <w:autoSpaceDE/>
              <w:autoSpaceDN/>
              <w:adjustRightInd/>
              <w:textAlignment w:val="auto"/>
              <w:rPr>
                <w:rFonts w:cs="Arial"/>
                <w:b/>
                <w:bCs/>
                <w:color w:val="000000"/>
                <w:szCs w:val="22"/>
                <w:lang w:eastAsia="en-GB"/>
              </w:rPr>
            </w:pPr>
            <w:r w:rsidRPr="00543E29">
              <w:rPr>
                <w:rFonts w:cs="Arial"/>
                <w:b/>
                <w:bCs/>
                <w:color w:val="000000"/>
                <w:szCs w:val="22"/>
                <w:lang w:eastAsia="en-GB"/>
              </w:rPr>
              <w:t>Format</w:t>
            </w:r>
          </w:p>
        </w:tc>
        <w:tc>
          <w:tcPr>
            <w:tcW w:w="869" w:type="dxa"/>
            <w:tcBorders>
              <w:top w:val="single" w:sz="4" w:space="0" w:color="auto"/>
              <w:left w:val="nil"/>
              <w:bottom w:val="single" w:sz="4" w:space="0" w:color="auto"/>
              <w:right w:val="single" w:sz="4" w:space="0" w:color="auto"/>
            </w:tcBorders>
            <w:shd w:val="clear" w:color="000000" w:fill="BFBFBF"/>
            <w:vAlign w:val="bottom"/>
            <w:hideMark/>
          </w:tcPr>
          <w:p w14:paraId="64A384FF" w14:textId="77777777" w:rsidR="00EE583C" w:rsidRPr="00543E29" w:rsidRDefault="00EE583C" w:rsidP="008708BD">
            <w:pPr>
              <w:overflowPunct/>
              <w:autoSpaceDE/>
              <w:autoSpaceDN/>
              <w:adjustRightInd/>
              <w:textAlignment w:val="auto"/>
              <w:rPr>
                <w:rFonts w:cs="Arial"/>
                <w:b/>
                <w:bCs/>
                <w:color w:val="000000"/>
                <w:szCs w:val="22"/>
                <w:lang w:eastAsia="en-GB"/>
              </w:rPr>
            </w:pPr>
            <w:r w:rsidRPr="00543E29">
              <w:rPr>
                <w:rFonts w:cs="Arial"/>
                <w:b/>
                <w:bCs/>
                <w:color w:val="000000"/>
                <w:szCs w:val="22"/>
                <w:lang w:eastAsia="en-GB"/>
              </w:rPr>
              <w:t>SMSC</w:t>
            </w:r>
          </w:p>
        </w:tc>
        <w:tc>
          <w:tcPr>
            <w:tcW w:w="1451" w:type="dxa"/>
            <w:tcBorders>
              <w:top w:val="single" w:sz="4" w:space="0" w:color="auto"/>
              <w:left w:val="nil"/>
              <w:bottom w:val="single" w:sz="4" w:space="0" w:color="auto"/>
              <w:right w:val="single" w:sz="4" w:space="0" w:color="auto"/>
            </w:tcBorders>
            <w:shd w:val="clear" w:color="000000" w:fill="BFBFBF"/>
            <w:vAlign w:val="bottom"/>
            <w:hideMark/>
          </w:tcPr>
          <w:p w14:paraId="70321422" w14:textId="77777777" w:rsidR="00EE583C" w:rsidRPr="00543E29" w:rsidRDefault="00EE583C" w:rsidP="008708BD">
            <w:pPr>
              <w:overflowPunct/>
              <w:autoSpaceDE/>
              <w:autoSpaceDN/>
              <w:adjustRightInd/>
              <w:textAlignment w:val="auto"/>
              <w:rPr>
                <w:rFonts w:cs="Arial"/>
                <w:b/>
                <w:bCs/>
                <w:color w:val="000000"/>
                <w:szCs w:val="22"/>
                <w:lang w:eastAsia="en-GB"/>
              </w:rPr>
            </w:pPr>
            <w:r w:rsidRPr="00543E29">
              <w:rPr>
                <w:rFonts w:cs="Arial"/>
                <w:b/>
                <w:bCs/>
                <w:color w:val="000000"/>
                <w:szCs w:val="22"/>
                <w:lang w:eastAsia="en-GB"/>
              </w:rPr>
              <w:t>PSHEE (RSE)</w:t>
            </w:r>
          </w:p>
        </w:tc>
        <w:tc>
          <w:tcPr>
            <w:tcW w:w="2794" w:type="dxa"/>
            <w:tcBorders>
              <w:top w:val="single" w:sz="4" w:space="0" w:color="auto"/>
              <w:left w:val="nil"/>
              <w:bottom w:val="single" w:sz="4" w:space="0" w:color="auto"/>
              <w:right w:val="single" w:sz="4" w:space="0" w:color="auto"/>
            </w:tcBorders>
            <w:shd w:val="clear" w:color="000000" w:fill="BFBFBF"/>
          </w:tcPr>
          <w:p w14:paraId="4C3B52F6" w14:textId="77777777" w:rsidR="00EE583C" w:rsidRPr="00543E29" w:rsidRDefault="00EE583C" w:rsidP="008708BD">
            <w:pPr>
              <w:overflowPunct/>
              <w:autoSpaceDE/>
              <w:autoSpaceDN/>
              <w:adjustRightInd/>
              <w:textAlignment w:val="auto"/>
              <w:rPr>
                <w:rFonts w:cs="Arial"/>
                <w:b/>
                <w:bCs/>
                <w:color w:val="000000"/>
                <w:szCs w:val="22"/>
                <w:lang w:eastAsia="en-GB"/>
              </w:rPr>
            </w:pPr>
            <w:r w:rsidRPr="00543E29">
              <w:rPr>
                <w:rFonts w:cs="Arial"/>
                <w:b/>
                <w:bCs/>
                <w:color w:val="000000"/>
                <w:szCs w:val="22"/>
                <w:lang w:eastAsia="en-GB"/>
              </w:rPr>
              <w:t xml:space="preserve">Respecting Protected </w:t>
            </w:r>
            <w:proofErr w:type="spellStart"/>
            <w:r w:rsidRPr="00543E29">
              <w:rPr>
                <w:rFonts w:cs="Arial"/>
                <w:b/>
                <w:bCs/>
                <w:color w:val="000000"/>
                <w:szCs w:val="22"/>
                <w:lang w:eastAsia="en-GB"/>
              </w:rPr>
              <w:t>charas</w:t>
            </w:r>
            <w:proofErr w:type="spellEnd"/>
            <w:r w:rsidRPr="00543E29">
              <w:rPr>
                <w:rFonts w:cs="Arial"/>
                <w:b/>
                <w:bCs/>
                <w:color w:val="000000"/>
                <w:szCs w:val="22"/>
                <w:lang w:eastAsia="en-GB"/>
              </w:rPr>
              <w:t>.</w:t>
            </w:r>
          </w:p>
        </w:tc>
        <w:tc>
          <w:tcPr>
            <w:tcW w:w="1276" w:type="dxa"/>
            <w:tcBorders>
              <w:top w:val="single" w:sz="4" w:space="0" w:color="auto"/>
              <w:left w:val="nil"/>
              <w:bottom w:val="single" w:sz="4" w:space="0" w:color="auto"/>
              <w:right w:val="single" w:sz="4" w:space="0" w:color="auto"/>
            </w:tcBorders>
            <w:shd w:val="clear" w:color="000000" w:fill="BFBFBF"/>
          </w:tcPr>
          <w:p w14:paraId="1AEA95E4" w14:textId="77777777" w:rsidR="00EE583C" w:rsidRPr="00543E29" w:rsidRDefault="00EE583C" w:rsidP="008708BD">
            <w:pPr>
              <w:overflowPunct/>
              <w:autoSpaceDE/>
              <w:autoSpaceDN/>
              <w:adjustRightInd/>
              <w:textAlignment w:val="auto"/>
              <w:rPr>
                <w:rFonts w:cs="Arial"/>
                <w:b/>
                <w:bCs/>
                <w:color w:val="000000"/>
                <w:szCs w:val="22"/>
                <w:lang w:eastAsia="en-GB"/>
              </w:rPr>
            </w:pPr>
            <w:r w:rsidRPr="00543E29">
              <w:rPr>
                <w:rFonts w:cs="Arial"/>
                <w:b/>
                <w:bCs/>
                <w:color w:val="000000"/>
                <w:szCs w:val="22"/>
                <w:lang w:eastAsia="en-GB"/>
              </w:rPr>
              <w:t>FBV</w:t>
            </w:r>
          </w:p>
        </w:tc>
      </w:tr>
      <w:tr w:rsidR="00EE583C" w:rsidRPr="00543E29" w14:paraId="5D4E6E24" w14:textId="77777777" w:rsidTr="002C6C1D">
        <w:trPr>
          <w:trHeight w:val="360"/>
        </w:trPr>
        <w:tc>
          <w:tcPr>
            <w:tcW w:w="1696" w:type="dxa"/>
            <w:tcBorders>
              <w:top w:val="nil"/>
              <w:left w:val="single" w:sz="4" w:space="0" w:color="auto"/>
              <w:bottom w:val="single" w:sz="4" w:space="0" w:color="auto"/>
              <w:right w:val="single" w:sz="4" w:space="0" w:color="auto"/>
            </w:tcBorders>
            <w:shd w:val="clear" w:color="000000" w:fill="D9D9D9"/>
            <w:vAlign w:val="bottom"/>
            <w:hideMark/>
          </w:tcPr>
          <w:p w14:paraId="6CCD4A4F"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7th September</w:t>
            </w:r>
          </w:p>
        </w:tc>
        <w:tc>
          <w:tcPr>
            <w:tcW w:w="3119" w:type="dxa"/>
            <w:tcBorders>
              <w:top w:val="nil"/>
              <w:left w:val="nil"/>
              <w:bottom w:val="single" w:sz="4" w:space="0" w:color="auto"/>
              <w:right w:val="single" w:sz="4" w:space="0" w:color="auto"/>
            </w:tcBorders>
            <w:vAlign w:val="bottom"/>
            <w:hideMark/>
          </w:tcPr>
          <w:p w14:paraId="1AA8A19A"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 xml:space="preserve">What's on @ </w:t>
            </w:r>
            <w:proofErr w:type="spellStart"/>
            <w:r w:rsidRPr="00543E29">
              <w:rPr>
                <w:rFonts w:cs="Arial"/>
                <w:szCs w:val="22"/>
                <w:lang w:eastAsia="en-GB"/>
              </w:rPr>
              <w:t>Hurtwood</w:t>
            </w:r>
            <w:proofErr w:type="spellEnd"/>
            <w:r w:rsidRPr="00543E29">
              <w:rPr>
                <w:rFonts w:cs="Arial"/>
                <w:szCs w:val="22"/>
                <w:lang w:eastAsia="en-GB"/>
              </w:rPr>
              <w:t xml:space="preserve"> Fair</w:t>
            </w:r>
          </w:p>
        </w:tc>
        <w:tc>
          <w:tcPr>
            <w:tcW w:w="1685" w:type="dxa"/>
            <w:tcBorders>
              <w:top w:val="nil"/>
              <w:left w:val="nil"/>
              <w:bottom w:val="single" w:sz="4" w:space="0" w:color="auto"/>
              <w:right w:val="single" w:sz="4" w:space="0" w:color="auto"/>
            </w:tcBorders>
            <w:vAlign w:val="bottom"/>
            <w:hideMark/>
          </w:tcPr>
          <w:p w14:paraId="524C4FCF"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 </w:t>
            </w:r>
          </w:p>
        </w:tc>
        <w:tc>
          <w:tcPr>
            <w:tcW w:w="1564" w:type="dxa"/>
            <w:tcBorders>
              <w:top w:val="nil"/>
              <w:left w:val="nil"/>
              <w:bottom w:val="single" w:sz="4" w:space="0" w:color="auto"/>
              <w:right w:val="single" w:sz="4" w:space="0" w:color="auto"/>
            </w:tcBorders>
            <w:vAlign w:val="bottom"/>
            <w:hideMark/>
          </w:tcPr>
          <w:p w14:paraId="549EA13F"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Student based</w:t>
            </w:r>
          </w:p>
        </w:tc>
        <w:tc>
          <w:tcPr>
            <w:tcW w:w="869" w:type="dxa"/>
            <w:tcBorders>
              <w:top w:val="nil"/>
              <w:left w:val="nil"/>
              <w:bottom w:val="single" w:sz="4" w:space="0" w:color="auto"/>
              <w:right w:val="single" w:sz="4" w:space="0" w:color="auto"/>
            </w:tcBorders>
            <w:vAlign w:val="bottom"/>
            <w:hideMark/>
          </w:tcPr>
          <w:p w14:paraId="649CE10D"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SM</w:t>
            </w:r>
          </w:p>
        </w:tc>
        <w:tc>
          <w:tcPr>
            <w:tcW w:w="1451" w:type="dxa"/>
            <w:tcBorders>
              <w:top w:val="nil"/>
              <w:left w:val="nil"/>
              <w:bottom w:val="single" w:sz="4" w:space="0" w:color="auto"/>
              <w:right w:val="single" w:sz="4" w:space="0" w:color="auto"/>
            </w:tcBorders>
            <w:vAlign w:val="bottom"/>
            <w:hideMark/>
          </w:tcPr>
          <w:p w14:paraId="71729087"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w:t>
            </w:r>
          </w:p>
        </w:tc>
        <w:tc>
          <w:tcPr>
            <w:tcW w:w="2794" w:type="dxa"/>
            <w:tcBorders>
              <w:top w:val="nil"/>
              <w:left w:val="nil"/>
              <w:bottom w:val="single" w:sz="4" w:space="0" w:color="auto"/>
              <w:right w:val="single" w:sz="4" w:space="0" w:color="auto"/>
            </w:tcBorders>
          </w:tcPr>
          <w:p w14:paraId="531F7EF5" w14:textId="77777777" w:rsidR="00EE583C" w:rsidRPr="00543E29" w:rsidRDefault="00EE583C" w:rsidP="008708BD">
            <w:pPr>
              <w:overflowPunct/>
              <w:autoSpaceDE/>
              <w:autoSpaceDN/>
              <w:adjustRightInd/>
              <w:textAlignment w:val="auto"/>
              <w:rPr>
                <w:rFonts w:cs="Arial"/>
                <w:color w:val="000000"/>
                <w:szCs w:val="22"/>
                <w:lang w:eastAsia="en-GB"/>
              </w:rPr>
            </w:pPr>
          </w:p>
        </w:tc>
        <w:tc>
          <w:tcPr>
            <w:tcW w:w="1276" w:type="dxa"/>
            <w:tcBorders>
              <w:top w:val="nil"/>
              <w:left w:val="nil"/>
              <w:bottom w:val="single" w:sz="4" w:space="0" w:color="auto"/>
              <w:right w:val="single" w:sz="4" w:space="0" w:color="auto"/>
            </w:tcBorders>
          </w:tcPr>
          <w:p w14:paraId="7A5656D7" w14:textId="77777777" w:rsidR="00EE583C" w:rsidRPr="00543E29" w:rsidRDefault="00EE583C" w:rsidP="008708BD">
            <w:pPr>
              <w:overflowPunct/>
              <w:autoSpaceDE/>
              <w:autoSpaceDN/>
              <w:adjustRightInd/>
              <w:textAlignment w:val="auto"/>
              <w:rPr>
                <w:rFonts w:cs="Arial"/>
                <w:color w:val="000000"/>
                <w:szCs w:val="22"/>
                <w:lang w:eastAsia="en-GB"/>
              </w:rPr>
            </w:pPr>
          </w:p>
        </w:tc>
      </w:tr>
      <w:tr w:rsidR="00EE583C" w:rsidRPr="00543E29" w14:paraId="718258E3" w14:textId="77777777" w:rsidTr="002C6C1D">
        <w:trPr>
          <w:trHeight w:val="600"/>
        </w:trPr>
        <w:tc>
          <w:tcPr>
            <w:tcW w:w="1696" w:type="dxa"/>
            <w:tcBorders>
              <w:top w:val="nil"/>
              <w:left w:val="single" w:sz="4" w:space="0" w:color="auto"/>
              <w:bottom w:val="single" w:sz="4" w:space="0" w:color="auto"/>
              <w:right w:val="single" w:sz="4" w:space="0" w:color="auto"/>
            </w:tcBorders>
            <w:shd w:val="clear" w:color="000000" w:fill="D9D9D9"/>
            <w:vAlign w:val="bottom"/>
            <w:hideMark/>
          </w:tcPr>
          <w:p w14:paraId="24E4349F"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11th September</w:t>
            </w:r>
          </w:p>
        </w:tc>
        <w:tc>
          <w:tcPr>
            <w:tcW w:w="3119" w:type="dxa"/>
            <w:tcBorders>
              <w:top w:val="nil"/>
              <w:left w:val="nil"/>
              <w:bottom w:val="nil"/>
              <w:right w:val="nil"/>
            </w:tcBorders>
            <w:vAlign w:val="bottom"/>
            <w:hideMark/>
          </w:tcPr>
          <w:p w14:paraId="61C36D8F"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James Shone 'I Can and I Am'</w:t>
            </w:r>
          </w:p>
        </w:tc>
        <w:tc>
          <w:tcPr>
            <w:tcW w:w="1685" w:type="dxa"/>
            <w:tcBorders>
              <w:top w:val="nil"/>
              <w:left w:val="single" w:sz="4" w:space="0" w:color="auto"/>
              <w:bottom w:val="single" w:sz="4" w:space="0" w:color="auto"/>
              <w:right w:val="single" w:sz="4" w:space="0" w:color="auto"/>
            </w:tcBorders>
            <w:vAlign w:val="bottom"/>
            <w:hideMark/>
          </w:tcPr>
          <w:p w14:paraId="214EF0D3"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Positivity Talk</w:t>
            </w:r>
          </w:p>
        </w:tc>
        <w:tc>
          <w:tcPr>
            <w:tcW w:w="1564" w:type="dxa"/>
            <w:tcBorders>
              <w:top w:val="nil"/>
              <w:left w:val="nil"/>
              <w:bottom w:val="single" w:sz="4" w:space="0" w:color="auto"/>
              <w:right w:val="single" w:sz="4" w:space="0" w:color="auto"/>
            </w:tcBorders>
            <w:vAlign w:val="bottom"/>
            <w:hideMark/>
          </w:tcPr>
          <w:p w14:paraId="6C799B60"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 xml:space="preserve">Presentation </w:t>
            </w:r>
          </w:p>
        </w:tc>
        <w:tc>
          <w:tcPr>
            <w:tcW w:w="869" w:type="dxa"/>
            <w:tcBorders>
              <w:top w:val="nil"/>
              <w:left w:val="nil"/>
              <w:bottom w:val="single" w:sz="4" w:space="0" w:color="auto"/>
              <w:right w:val="single" w:sz="4" w:space="0" w:color="auto"/>
            </w:tcBorders>
            <w:vAlign w:val="bottom"/>
            <w:hideMark/>
          </w:tcPr>
          <w:p w14:paraId="104AB215" w14:textId="77777777" w:rsidR="00EE583C" w:rsidRPr="00543E29" w:rsidRDefault="00EE583C" w:rsidP="008708BD">
            <w:pPr>
              <w:overflowPunct/>
              <w:autoSpaceDE/>
              <w:autoSpaceDN/>
              <w:adjustRightInd/>
              <w:textAlignment w:val="auto"/>
              <w:rPr>
                <w:rFonts w:cs="Arial"/>
                <w:color w:val="000000"/>
                <w:szCs w:val="22"/>
                <w:lang w:eastAsia="en-GB"/>
              </w:rPr>
            </w:pPr>
            <w:proofErr w:type="spellStart"/>
            <w:r w:rsidRPr="00543E29">
              <w:rPr>
                <w:rFonts w:cs="Arial"/>
                <w:color w:val="000000"/>
                <w:szCs w:val="22"/>
                <w:lang w:eastAsia="en-GB"/>
              </w:rPr>
              <w:t>Sp,M</w:t>
            </w:r>
            <w:proofErr w:type="spellEnd"/>
            <w:r w:rsidRPr="00543E29">
              <w:rPr>
                <w:rFonts w:cs="Arial"/>
                <w:color w:val="000000"/>
                <w:szCs w:val="22"/>
                <w:lang w:eastAsia="en-GB"/>
              </w:rPr>
              <w:t>, S</w:t>
            </w:r>
          </w:p>
        </w:tc>
        <w:tc>
          <w:tcPr>
            <w:tcW w:w="1451" w:type="dxa"/>
            <w:tcBorders>
              <w:top w:val="nil"/>
              <w:left w:val="nil"/>
              <w:bottom w:val="single" w:sz="4" w:space="0" w:color="auto"/>
              <w:right w:val="single" w:sz="4" w:space="0" w:color="auto"/>
            </w:tcBorders>
            <w:vAlign w:val="bottom"/>
            <w:hideMark/>
          </w:tcPr>
          <w:p w14:paraId="1C9E7B04"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 S,H</w:t>
            </w:r>
          </w:p>
        </w:tc>
        <w:tc>
          <w:tcPr>
            <w:tcW w:w="2794" w:type="dxa"/>
            <w:tcBorders>
              <w:top w:val="nil"/>
              <w:left w:val="nil"/>
              <w:bottom w:val="single" w:sz="4" w:space="0" w:color="auto"/>
              <w:right w:val="single" w:sz="4" w:space="0" w:color="auto"/>
            </w:tcBorders>
          </w:tcPr>
          <w:p w14:paraId="06E20274" w14:textId="77777777" w:rsidR="00EE583C" w:rsidRPr="00543E29" w:rsidRDefault="005E4228" w:rsidP="008708BD">
            <w:pPr>
              <w:overflowPunct/>
              <w:autoSpaceDE/>
              <w:autoSpaceDN/>
              <w:adjustRightInd/>
              <w:textAlignment w:val="auto"/>
              <w:rPr>
                <w:rFonts w:cs="Arial"/>
                <w:sz w:val="20"/>
              </w:rPr>
            </w:pPr>
            <w:r w:rsidRPr="00543E29">
              <w:rPr>
                <w:rFonts w:cs="Arial"/>
                <w:sz w:val="20"/>
              </w:rPr>
              <w:t xml:space="preserve">Respecting Protected </w:t>
            </w:r>
            <w:proofErr w:type="spellStart"/>
            <w:r w:rsidRPr="00543E29">
              <w:rPr>
                <w:rFonts w:cs="Arial"/>
                <w:sz w:val="20"/>
              </w:rPr>
              <w:t>Charas</w:t>
            </w:r>
            <w:proofErr w:type="spellEnd"/>
            <w:r w:rsidRPr="00543E29">
              <w:rPr>
                <w:rFonts w:cs="Arial"/>
                <w:sz w:val="20"/>
              </w:rPr>
              <w:t>.</w:t>
            </w:r>
          </w:p>
          <w:p w14:paraId="2784BFE2" w14:textId="77777777" w:rsidR="005E4228" w:rsidRPr="00543E29" w:rsidRDefault="005E4228" w:rsidP="008708BD">
            <w:pPr>
              <w:overflowPunct/>
              <w:autoSpaceDE/>
              <w:autoSpaceDN/>
              <w:adjustRightInd/>
              <w:textAlignment w:val="auto"/>
              <w:rPr>
                <w:rFonts w:cs="Arial"/>
                <w:color w:val="000000"/>
                <w:sz w:val="20"/>
                <w:lang w:eastAsia="en-GB"/>
              </w:rPr>
            </w:pPr>
            <w:r w:rsidRPr="00543E29">
              <w:rPr>
                <w:rFonts w:cs="Arial"/>
                <w:sz w:val="20"/>
              </w:rPr>
              <w:t>Self-esteem/confidence</w:t>
            </w:r>
          </w:p>
        </w:tc>
        <w:tc>
          <w:tcPr>
            <w:tcW w:w="1276" w:type="dxa"/>
            <w:tcBorders>
              <w:top w:val="nil"/>
              <w:left w:val="nil"/>
              <w:bottom w:val="single" w:sz="4" w:space="0" w:color="auto"/>
              <w:right w:val="single" w:sz="4" w:space="0" w:color="auto"/>
            </w:tcBorders>
          </w:tcPr>
          <w:p w14:paraId="2AC20D3B" w14:textId="77777777" w:rsidR="00EE583C" w:rsidRPr="00543E29" w:rsidRDefault="00EE583C" w:rsidP="008708BD">
            <w:pPr>
              <w:overflowPunct/>
              <w:autoSpaceDE/>
              <w:autoSpaceDN/>
              <w:adjustRightInd/>
              <w:textAlignment w:val="auto"/>
              <w:rPr>
                <w:rFonts w:cs="Arial"/>
                <w:color w:val="000000"/>
                <w:szCs w:val="22"/>
                <w:lang w:eastAsia="en-GB"/>
              </w:rPr>
            </w:pPr>
          </w:p>
        </w:tc>
      </w:tr>
      <w:tr w:rsidR="00EE583C" w:rsidRPr="00543E29" w14:paraId="79EBF606" w14:textId="77777777" w:rsidTr="002C6C1D">
        <w:trPr>
          <w:trHeight w:val="600"/>
        </w:trPr>
        <w:tc>
          <w:tcPr>
            <w:tcW w:w="1696" w:type="dxa"/>
            <w:tcBorders>
              <w:top w:val="nil"/>
              <w:left w:val="single" w:sz="4" w:space="0" w:color="auto"/>
              <w:bottom w:val="single" w:sz="4" w:space="0" w:color="auto"/>
              <w:right w:val="nil"/>
            </w:tcBorders>
            <w:shd w:val="clear" w:color="000000" w:fill="D9D9D9"/>
            <w:vAlign w:val="bottom"/>
            <w:hideMark/>
          </w:tcPr>
          <w:p w14:paraId="3098EF1B"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18th September A1</w:t>
            </w:r>
          </w:p>
        </w:tc>
        <w:tc>
          <w:tcPr>
            <w:tcW w:w="3119" w:type="dxa"/>
            <w:tcBorders>
              <w:top w:val="single" w:sz="4" w:space="0" w:color="auto"/>
              <w:left w:val="single" w:sz="4" w:space="0" w:color="auto"/>
              <w:bottom w:val="single" w:sz="4" w:space="0" w:color="auto"/>
              <w:right w:val="single" w:sz="4" w:space="0" w:color="auto"/>
            </w:tcBorders>
            <w:vAlign w:val="bottom"/>
            <w:hideMark/>
          </w:tcPr>
          <w:p w14:paraId="7619B559"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Team Building</w:t>
            </w:r>
          </w:p>
        </w:tc>
        <w:tc>
          <w:tcPr>
            <w:tcW w:w="1685" w:type="dxa"/>
            <w:tcBorders>
              <w:top w:val="nil"/>
              <w:left w:val="nil"/>
              <w:bottom w:val="single" w:sz="4" w:space="0" w:color="auto"/>
              <w:right w:val="single" w:sz="4" w:space="0" w:color="auto"/>
            </w:tcBorders>
            <w:vAlign w:val="bottom"/>
            <w:hideMark/>
          </w:tcPr>
          <w:p w14:paraId="534F0FAB"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 </w:t>
            </w:r>
          </w:p>
        </w:tc>
        <w:tc>
          <w:tcPr>
            <w:tcW w:w="1564" w:type="dxa"/>
            <w:tcBorders>
              <w:top w:val="nil"/>
              <w:left w:val="nil"/>
              <w:bottom w:val="single" w:sz="4" w:space="0" w:color="auto"/>
              <w:right w:val="single" w:sz="4" w:space="0" w:color="auto"/>
            </w:tcBorders>
            <w:vAlign w:val="bottom"/>
            <w:hideMark/>
          </w:tcPr>
          <w:p w14:paraId="1B18E22C"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Student based</w:t>
            </w:r>
          </w:p>
        </w:tc>
        <w:tc>
          <w:tcPr>
            <w:tcW w:w="869" w:type="dxa"/>
            <w:tcBorders>
              <w:top w:val="nil"/>
              <w:left w:val="nil"/>
              <w:bottom w:val="single" w:sz="4" w:space="0" w:color="auto"/>
              <w:right w:val="single" w:sz="4" w:space="0" w:color="auto"/>
            </w:tcBorders>
            <w:vAlign w:val="bottom"/>
            <w:hideMark/>
          </w:tcPr>
          <w:p w14:paraId="24A97DAA"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w:t>
            </w:r>
          </w:p>
        </w:tc>
        <w:tc>
          <w:tcPr>
            <w:tcW w:w="1451" w:type="dxa"/>
            <w:tcBorders>
              <w:top w:val="nil"/>
              <w:left w:val="nil"/>
              <w:bottom w:val="single" w:sz="4" w:space="0" w:color="auto"/>
              <w:right w:val="single" w:sz="4" w:space="0" w:color="auto"/>
            </w:tcBorders>
            <w:vAlign w:val="bottom"/>
            <w:hideMark/>
          </w:tcPr>
          <w:p w14:paraId="1546A7C5"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 xml:space="preserve">S </w:t>
            </w:r>
          </w:p>
        </w:tc>
        <w:tc>
          <w:tcPr>
            <w:tcW w:w="2794" w:type="dxa"/>
            <w:tcBorders>
              <w:top w:val="nil"/>
              <w:left w:val="nil"/>
              <w:bottom w:val="single" w:sz="4" w:space="0" w:color="auto"/>
              <w:right w:val="single" w:sz="4" w:space="0" w:color="auto"/>
            </w:tcBorders>
          </w:tcPr>
          <w:p w14:paraId="529EEF35" w14:textId="77777777" w:rsidR="00EE583C" w:rsidRPr="00543E29" w:rsidRDefault="005E4228" w:rsidP="008708BD">
            <w:pPr>
              <w:overflowPunct/>
              <w:autoSpaceDE/>
              <w:autoSpaceDN/>
              <w:adjustRightInd/>
              <w:textAlignment w:val="auto"/>
              <w:rPr>
                <w:rFonts w:cs="Arial"/>
                <w:sz w:val="20"/>
              </w:rPr>
            </w:pPr>
            <w:r w:rsidRPr="00543E29">
              <w:rPr>
                <w:rFonts w:cs="Arial"/>
                <w:sz w:val="20"/>
              </w:rPr>
              <w:t>Self-esteem/confidence</w:t>
            </w:r>
          </w:p>
          <w:p w14:paraId="364B9866" w14:textId="77777777" w:rsidR="00E460DF" w:rsidRPr="00543E29" w:rsidRDefault="00E460DF" w:rsidP="00E460DF">
            <w:pPr>
              <w:rPr>
                <w:rFonts w:cs="Arial"/>
                <w:sz w:val="20"/>
              </w:rPr>
            </w:pPr>
          </w:p>
        </w:tc>
        <w:tc>
          <w:tcPr>
            <w:tcW w:w="1276" w:type="dxa"/>
            <w:tcBorders>
              <w:top w:val="nil"/>
              <w:left w:val="nil"/>
              <w:bottom w:val="single" w:sz="4" w:space="0" w:color="auto"/>
              <w:right w:val="single" w:sz="4" w:space="0" w:color="auto"/>
            </w:tcBorders>
          </w:tcPr>
          <w:p w14:paraId="0D225A39" w14:textId="77777777" w:rsidR="00EE583C" w:rsidRPr="00543E29" w:rsidRDefault="00EE583C" w:rsidP="008708BD">
            <w:pPr>
              <w:overflowPunct/>
              <w:autoSpaceDE/>
              <w:autoSpaceDN/>
              <w:adjustRightInd/>
              <w:textAlignment w:val="auto"/>
              <w:rPr>
                <w:rFonts w:cs="Arial"/>
                <w:color w:val="000000"/>
                <w:szCs w:val="22"/>
                <w:lang w:eastAsia="en-GB"/>
              </w:rPr>
            </w:pPr>
          </w:p>
        </w:tc>
      </w:tr>
      <w:tr w:rsidR="00EE583C" w:rsidRPr="00543E29" w14:paraId="4016F6AC" w14:textId="77777777" w:rsidTr="002C6C1D">
        <w:trPr>
          <w:trHeight w:val="600"/>
        </w:trPr>
        <w:tc>
          <w:tcPr>
            <w:tcW w:w="1696" w:type="dxa"/>
            <w:tcBorders>
              <w:top w:val="nil"/>
              <w:left w:val="single" w:sz="4" w:space="0" w:color="auto"/>
              <w:bottom w:val="single" w:sz="4" w:space="0" w:color="auto"/>
              <w:right w:val="nil"/>
            </w:tcBorders>
            <w:shd w:val="clear" w:color="000000" w:fill="D9D9D9"/>
            <w:vAlign w:val="bottom"/>
            <w:hideMark/>
          </w:tcPr>
          <w:p w14:paraId="6C4A42A8"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25th September</w:t>
            </w:r>
          </w:p>
        </w:tc>
        <w:tc>
          <w:tcPr>
            <w:tcW w:w="3119" w:type="dxa"/>
            <w:tcBorders>
              <w:top w:val="nil"/>
              <w:left w:val="single" w:sz="4" w:space="0" w:color="000000"/>
              <w:bottom w:val="nil"/>
              <w:right w:val="nil"/>
            </w:tcBorders>
            <w:vAlign w:val="bottom"/>
            <w:hideMark/>
          </w:tcPr>
          <w:p w14:paraId="77EC183F"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School of Sexuality education workshops</w:t>
            </w:r>
          </w:p>
        </w:tc>
        <w:tc>
          <w:tcPr>
            <w:tcW w:w="1685" w:type="dxa"/>
            <w:tcBorders>
              <w:top w:val="nil"/>
              <w:left w:val="single" w:sz="4" w:space="0" w:color="auto"/>
              <w:bottom w:val="single" w:sz="4" w:space="0" w:color="auto"/>
              <w:right w:val="single" w:sz="4" w:space="0" w:color="auto"/>
            </w:tcBorders>
            <w:vAlign w:val="bottom"/>
            <w:hideMark/>
          </w:tcPr>
          <w:p w14:paraId="376B1469"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Sexual Health</w:t>
            </w:r>
          </w:p>
        </w:tc>
        <w:tc>
          <w:tcPr>
            <w:tcW w:w="1564" w:type="dxa"/>
            <w:tcBorders>
              <w:top w:val="nil"/>
              <w:left w:val="nil"/>
              <w:bottom w:val="single" w:sz="4" w:space="0" w:color="auto"/>
              <w:right w:val="single" w:sz="4" w:space="0" w:color="auto"/>
            </w:tcBorders>
            <w:vAlign w:val="bottom"/>
            <w:hideMark/>
          </w:tcPr>
          <w:p w14:paraId="21FACCCC"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Workshops</w:t>
            </w:r>
          </w:p>
        </w:tc>
        <w:tc>
          <w:tcPr>
            <w:tcW w:w="869" w:type="dxa"/>
            <w:tcBorders>
              <w:top w:val="nil"/>
              <w:left w:val="nil"/>
              <w:bottom w:val="single" w:sz="4" w:space="0" w:color="auto"/>
              <w:right w:val="single" w:sz="4" w:space="0" w:color="auto"/>
            </w:tcBorders>
            <w:vAlign w:val="bottom"/>
            <w:hideMark/>
          </w:tcPr>
          <w:p w14:paraId="2D8F80FB"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C, S, M</w:t>
            </w:r>
          </w:p>
        </w:tc>
        <w:tc>
          <w:tcPr>
            <w:tcW w:w="1451" w:type="dxa"/>
            <w:tcBorders>
              <w:top w:val="nil"/>
              <w:left w:val="nil"/>
              <w:bottom w:val="single" w:sz="4" w:space="0" w:color="auto"/>
              <w:right w:val="single" w:sz="4" w:space="0" w:color="auto"/>
            </w:tcBorders>
            <w:vAlign w:val="bottom"/>
            <w:hideMark/>
          </w:tcPr>
          <w:p w14:paraId="7553F2F9"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P,S,H</w:t>
            </w:r>
          </w:p>
        </w:tc>
        <w:tc>
          <w:tcPr>
            <w:tcW w:w="2794" w:type="dxa"/>
            <w:tcBorders>
              <w:top w:val="nil"/>
              <w:left w:val="nil"/>
              <w:bottom w:val="single" w:sz="4" w:space="0" w:color="auto"/>
              <w:right w:val="single" w:sz="4" w:space="0" w:color="auto"/>
            </w:tcBorders>
          </w:tcPr>
          <w:p w14:paraId="309D39D6" w14:textId="77777777" w:rsidR="00EE583C" w:rsidRPr="00543E29" w:rsidRDefault="005E4228" w:rsidP="008708BD">
            <w:pPr>
              <w:overflowPunct/>
              <w:autoSpaceDE/>
              <w:autoSpaceDN/>
              <w:adjustRightInd/>
              <w:textAlignment w:val="auto"/>
              <w:rPr>
                <w:rFonts w:cs="Arial"/>
                <w:sz w:val="20"/>
              </w:rPr>
            </w:pPr>
            <w:r w:rsidRPr="00543E29">
              <w:rPr>
                <w:rFonts w:cs="Arial"/>
                <w:sz w:val="20"/>
              </w:rPr>
              <w:t xml:space="preserve">Respecting Protected </w:t>
            </w:r>
            <w:proofErr w:type="spellStart"/>
            <w:r w:rsidRPr="00543E29">
              <w:rPr>
                <w:rFonts w:cs="Arial"/>
                <w:sz w:val="20"/>
              </w:rPr>
              <w:t>Charas</w:t>
            </w:r>
            <w:proofErr w:type="spellEnd"/>
            <w:r w:rsidRPr="00543E29">
              <w:rPr>
                <w:rFonts w:cs="Arial"/>
                <w:sz w:val="20"/>
              </w:rPr>
              <w:t>.</w:t>
            </w:r>
          </w:p>
          <w:p w14:paraId="1AC0987E" w14:textId="77777777" w:rsidR="005E4228" w:rsidRPr="00543E29" w:rsidRDefault="005E4228" w:rsidP="008708BD">
            <w:pPr>
              <w:overflowPunct/>
              <w:autoSpaceDE/>
              <w:autoSpaceDN/>
              <w:adjustRightInd/>
              <w:textAlignment w:val="auto"/>
              <w:rPr>
                <w:rFonts w:cs="Arial"/>
                <w:color w:val="000000"/>
                <w:sz w:val="20"/>
                <w:lang w:eastAsia="en-GB"/>
              </w:rPr>
            </w:pPr>
            <w:r w:rsidRPr="00543E29">
              <w:rPr>
                <w:rFonts w:cs="Arial"/>
                <w:sz w:val="20"/>
              </w:rPr>
              <w:t>Self-esteem/confidence</w:t>
            </w:r>
          </w:p>
        </w:tc>
        <w:tc>
          <w:tcPr>
            <w:tcW w:w="1276" w:type="dxa"/>
            <w:tcBorders>
              <w:top w:val="nil"/>
              <w:left w:val="nil"/>
              <w:bottom w:val="single" w:sz="4" w:space="0" w:color="auto"/>
              <w:right w:val="single" w:sz="4" w:space="0" w:color="auto"/>
            </w:tcBorders>
          </w:tcPr>
          <w:p w14:paraId="69A6D3C4" w14:textId="77777777" w:rsidR="00EE583C" w:rsidRPr="00543E29" w:rsidRDefault="00EE583C" w:rsidP="008708BD">
            <w:pPr>
              <w:overflowPunct/>
              <w:autoSpaceDE/>
              <w:autoSpaceDN/>
              <w:adjustRightInd/>
              <w:textAlignment w:val="auto"/>
              <w:rPr>
                <w:rFonts w:cs="Arial"/>
                <w:color w:val="000000"/>
                <w:szCs w:val="22"/>
                <w:lang w:eastAsia="en-GB"/>
              </w:rPr>
            </w:pPr>
          </w:p>
        </w:tc>
      </w:tr>
      <w:tr w:rsidR="00EE583C" w:rsidRPr="00543E29" w14:paraId="15533E85" w14:textId="77777777" w:rsidTr="002C6C1D">
        <w:trPr>
          <w:trHeight w:val="300"/>
        </w:trPr>
        <w:tc>
          <w:tcPr>
            <w:tcW w:w="1696" w:type="dxa"/>
            <w:tcBorders>
              <w:top w:val="nil"/>
              <w:left w:val="single" w:sz="4" w:space="0" w:color="auto"/>
              <w:bottom w:val="single" w:sz="4" w:space="0" w:color="auto"/>
              <w:right w:val="nil"/>
            </w:tcBorders>
            <w:shd w:val="clear" w:color="000000" w:fill="D9D9D9"/>
            <w:vAlign w:val="bottom"/>
            <w:hideMark/>
          </w:tcPr>
          <w:p w14:paraId="4C01F09C"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2nd October</w:t>
            </w:r>
          </w:p>
        </w:tc>
        <w:tc>
          <w:tcPr>
            <w:tcW w:w="3119" w:type="dxa"/>
            <w:tcBorders>
              <w:top w:val="single" w:sz="4" w:space="0" w:color="auto"/>
              <w:left w:val="single" w:sz="4" w:space="0" w:color="auto"/>
              <w:bottom w:val="single" w:sz="4" w:space="0" w:color="auto"/>
              <w:right w:val="single" w:sz="4" w:space="0" w:color="auto"/>
            </w:tcBorders>
            <w:vAlign w:val="bottom"/>
            <w:hideMark/>
          </w:tcPr>
          <w:p w14:paraId="01787F7F"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 xml:space="preserve">J Grange 'Neurodiversity' </w:t>
            </w:r>
          </w:p>
        </w:tc>
        <w:tc>
          <w:tcPr>
            <w:tcW w:w="1685" w:type="dxa"/>
            <w:tcBorders>
              <w:top w:val="nil"/>
              <w:left w:val="nil"/>
              <w:bottom w:val="single" w:sz="4" w:space="0" w:color="auto"/>
              <w:right w:val="single" w:sz="4" w:space="0" w:color="auto"/>
            </w:tcBorders>
            <w:vAlign w:val="bottom"/>
            <w:hideMark/>
          </w:tcPr>
          <w:p w14:paraId="06BFD10E"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Neurodiversity</w:t>
            </w:r>
          </w:p>
        </w:tc>
        <w:tc>
          <w:tcPr>
            <w:tcW w:w="1564" w:type="dxa"/>
            <w:tcBorders>
              <w:top w:val="nil"/>
              <w:left w:val="nil"/>
              <w:bottom w:val="single" w:sz="4" w:space="0" w:color="auto"/>
              <w:right w:val="single" w:sz="4" w:space="0" w:color="auto"/>
            </w:tcBorders>
            <w:vAlign w:val="bottom"/>
            <w:hideMark/>
          </w:tcPr>
          <w:p w14:paraId="07C3B61F"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 xml:space="preserve">Presentation </w:t>
            </w:r>
          </w:p>
        </w:tc>
        <w:tc>
          <w:tcPr>
            <w:tcW w:w="869" w:type="dxa"/>
            <w:tcBorders>
              <w:top w:val="nil"/>
              <w:left w:val="nil"/>
              <w:bottom w:val="single" w:sz="4" w:space="0" w:color="auto"/>
              <w:right w:val="single" w:sz="4" w:space="0" w:color="auto"/>
            </w:tcBorders>
            <w:vAlign w:val="bottom"/>
            <w:hideMark/>
          </w:tcPr>
          <w:p w14:paraId="7A2E6C6E"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 C</w:t>
            </w:r>
          </w:p>
        </w:tc>
        <w:tc>
          <w:tcPr>
            <w:tcW w:w="1451" w:type="dxa"/>
            <w:tcBorders>
              <w:top w:val="nil"/>
              <w:left w:val="nil"/>
              <w:bottom w:val="single" w:sz="4" w:space="0" w:color="auto"/>
              <w:right w:val="single" w:sz="4" w:space="0" w:color="auto"/>
            </w:tcBorders>
            <w:vAlign w:val="bottom"/>
            <w:hideMark/>
          </w:tcPr>
          <w:p w14:paraId="6202C41D"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P,S,E</w:t>
            </w:r>
          </w:p>
        </w:tc>
        <w:tc>
          <w:tcPr>
            <w:tcW w:w="2794" w:type="dxa"/>
            <w:tcBorders>
              <w:top w:val="nil"/>
              <w:left w:val="nil"/>
              <w:bottom w:val="single" w:sz="4" w:space="0" w:color="auto"/>
              <w:right w:val="single" w:sz="4" w:space="0" w:color="auto"/>
            </w:tcBorders>
          </w:tcPr>
          <w:p w14:paraId="1F2A706B" w14:textId="77777777" w:rsidR="00EE583C" w:rsidRPr="00543E29" w:rsidRDefault="005E4228" w:rsidP="008708BD">
            <w:pPr>
              <w:overflowPunct/>
              <w:autoSpaceDE/>
              <w:autoSpaceDN/>
              <w:adjustRightInd/>
              <w:textAlignment w:val="auto"/>
              <w:rPr>
                <w:rFonts w:cs="Arial"/>
                <w:sz w:val="20"/>
              </w:rPr>
            </w:pPr>
            <w:r w:rsidRPr="00543E29">
              <w:rPr>
                <w:rFonts w:cs="Arial"/>
                <w:sz w:val="20"/>
              </w:rPr>
              <w:t xml:space="preserve">Respecting Protected </w:t>
            </w:r>
            <w:proofErr w:type="spellStart"/>
            <w:r w:rsidRPr="00543E29">
              <w:rPr>
                <w:rFonts w:cs="Arial"/>
                <w:sz w:val="20"/>
              </w:rPr>
              <w:t>Charas</w:t>
            </w:r>
            <w:proofErr w:type="spellEnd"/>
            <w:r w:rsidRPr="00543E29">
              <w:rPr>
                <w:rFonts w:cs="Arial"/>
                <w:sz w:val="20"/>
              </w:rPr>
              <w:t>.</w:t>
            </w:r>
          </w:p>
          <w:p w14:paraId="3A277138" w14:textId="77777777" w:rsidR="005E4228" w:rsidRPr="00543E29" w:rsidRDefault="005E4228" w:rsidP="008708BD">
            <w:pPr>
              <w:overflowPunct/>
              <w:autoSpaceDE/>
              <w:autoSpaceDN/>
              <w:adjustRightInd/>
              <w:textAlignment w:val="auto"/>
              <w:rPr>
                <w:rFonts w:cs="Arial"/>
                <w:color w:val="000000"/>
                <w:sz w:val="20"/>
                <w:lang w:eastAsia="en-GB"/>
              </w:rPr>
            </w:pPr>
            <w:r w:rsidRPr="00543E29">
              <w:rPr>
                <w:rFonts w:cs="Arial"/>
                <w:sz w:val="20"/>
              </w:rPr>
              <w:t>Self-esteem/confidence</w:t>
            </w:r>
          </w:p>
        </w:tc>
        <w:tc>
          <w:tcPr>
            <w:tcW w:w="1276" w:type="dxa"/>
            <w:tcBorders>
              <w:top w:val="nil"/>
              <w:left w:val="nil"/>
              <w:bottom w:val="single" w:sz="4" w:space="0" w:color="auto"/>
              <w:right w:val="single" w:sz="4" w:space="0" w:color="auto"/>
            </w:tcBorders>
          </w:tcPr>
          <w:p w14:paraId="162F3B9A" w14:textId="77777777" w:rsidR="002C037E" w:rsidRPr="00543E29" w:rsidRDefault="002C037E" w:rsidP="002C037E">
            <w:pPr>
              <w:rPr>
                <w:rFonts w:cs="Arial"/>
                <w:szCs w:val="22"/>
              </w:rPr>
            </w:pPr>
            <w:r w:rsidRPr="00543E29">
              <w:rPr>
                <w:rFonts w:cs="Arial"/>
                <w:szCs w:val="22"/>
              </w:rPr>
              <w:t>D</w:t>
            </w:r>
          </w:p>
          <w:p w14:paraId="2D0E36A6" w14:textId="77777777" w:rsidR="00EE583C" w:rsidRPr="00543E29" w:rsidRDefault="002C037E" w:rsidP="002C037E">
            <w:pPr>
              <w:overflowPunct/>
              <w:autoSpaceDE/>
              <w:autoSpaceDN/>
              <w:adjustRightInd/>
              <w:textAlignment w:val="auto"/>
              <w:rPr>
                <w:rFonts w:cs="Arial"/>
                <w:color w:val="000000"/>
                <w:szCs w:val="22"/>
                <w:lang w:eastAsia="en-GB"/>
              </w:rPr>
            </w:pPr>
            <w:r w:rsidRPr="00543E29">
              <w:rPr>
                <w:rFonts w:cs="Arial"/>
                <w:szCs w:val="22"/>
              </w:rPr>
              <w:t>IL</w:t>
            </w:r>
          </w:p>
        </w:tc>
      </w:tr>
      <w:tr w:rsidR="00EE583C" w:rsidRPr="00543E29" w14:paraId="345A85E1" w14:textId="77777777" w:rsidTr="002C6C1D">
        <w:trPr>
          <w:trHeight w:val="600"/>
        </w:trPr>
        <w:tc>
          <w:tcPr>
            <w:tcW w:w="1696" w:type="dxa"/>
            <w:tcBorders>
              <w:top w:val="nil"/>
              <w:left w:val="single" w:sz="4" w:space="0" w:color="auto"/>
              <w:bottom w:val="single" w:sz="4" w:space="0" w:color="auto"/>
              <w:right w:val="nil"/>
            </w:tcBorders>
            <w:shd w:val="clear" w:color="000000" w:fill="D9D9D9"/>
            <w:vAlign w:val="bottom"/>
            <w:hideMark/>
          </w:tcPr>
          <w:p w14:paraId="35924158"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16th October</w:t>
            </w:r>
          </w:p>
        </w:tc>
        <w:tc>
          <w:tcPr>
            <w:tcW w:w="3119" w:type="dxa"/>
            <w:tcBorders>
              <w:top w:val="nil"/>
              <w:left w:val="single" w:sz="4" w:space="0" w:color="auto"/>
              <w:bottom w:val="single" w:sz="4" w:space="0" w:color="auto"/>
              <w:right w:val="single" w:sz="4" w:space="0" w:color="auto"/>
            </w:tcBorders>
            <w:vAlign w:val="bottom"/>
            <w:hideMark/>
          </w:tcPr>
          <w:p w14:paraId="46E19C51"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School Consent Project</w:t>
            </w:r>
          </w:p>
        </w:tc>
        <w:tc>
          <w:tcPr>
            <w:tcW w:w="1685" w:type="dxa"/>
            <w:tcBorders>
              <w:top w:val="nil"/>
              <w:left w:val="nil"/>
              <w:bottom w:val="single" w:sz="4" w:space="0" w:color="auto"/>
              <w:right w:val="single" w:sz="4" w:space="0" w:color="auto"/>
            </w:tcBorders>
            <w:vAlign w:val="bottom"/>
            <w:hideMark/>
          </w:tcPr>
          <w:p w14:paraId="5836B6FA"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Consent, relationships</w:t>
            </w:r>
          </w:p>
        </w:tc>
        <w:tc>
          <w:tcPr>
            <w:tcW w:w="1564" w:type="dxa"/>
            <w:tcBorders>
              <w:top w:val="nil"/>
              <w:left w:val="nil"/>
              <w:bottom w:val="single" w:sz="4" w:space="0" w:color="auto"/>
              <w:right w:val="single" w:sz="4" w:space="0" w:color="auto"/>
            </w:tcBorders>
            <w:vAlign w:val="bottom"/>
            <w:hideMark/>
          </w:tcPr>
          <w:p w14:paraId="46166FB5"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Workshops</w:t>
            </w:r>
          </w:p>
        </w:tc>
        <w:tc>
          <w:tcPr>
            <w:tcW w:w="869" w:type="dxa"/>
            <w:tcBorders>
              <w:top w:val="nil"/>
              <w:left w:val="nil"/>
              <w:bottom w:val="single" w:sz="4" w:space="0" w:color="auto"/>
              <w:right w:val="single" w:sz="4" w:space="0" w:color="auto"/>
            </w:tcBorders>
            <w:vAlign w:val="bottom"/>
            <w:hideMark/>
          </w:tcPr>
          <w:p w14:paraId="65C85941"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M,S, C</w:t>
            </w:r>
          </w:p>
        </w:tc>
        <w:tc>
          <w:tcPr>
            <w:tcW w:w="1451" w:type="dxa"/>
            <w:tcBorders>
              <w:top w:val="nil"/>
              <w:left w:val="nil"/>
              <w:bottom w:val="single" w:sz="4" w:space="0" w:color="auto"/>
              <w:right w:val="single" w:sz="4" w:space="0" w:color="auto"/>
            </w:tcBorders>
            <w:vAlign w:val="bottom"/>
            <w:hideMark/>
          </w:tcPr>
          <w:p w14:paraId="5214FF09"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P,S,H</w:t>
            </w:r>
          </w:p>
        </w:tc>
        <w:tc>
          <w:tcPr>
            <w:tcW w:w="2794" w:type="dxa"/>
            <w:tcBorders>
              <w:top w:val="nil"/>
              <w:left w:val="nil"/>
              <w:bottom w:val="single" w:sz="4" w:space="0" w:color="auto"/>
              <w:right w:val="single" w:sz="4" w:space="0" w:color="auto"/>
            </w:tcBorders>
          </w:tcPr>
          <w:p w14:paraId="0A88CFBE" w14:textId="77777777" w:rsidR="00EE583C" w:rsidRPr="00543E29" w:rsidRDefault="005E4228" w:rsidP="008708BD">
            <w:pPr>
              <w:overflowPunct/>
              <w:autoSpaceDE/>
              <w:autoSpaceDN/>
              <w:adjustRightInd/>
              <w:textAlignment w:val="auto"/>
              <w:rPr>
                <w:rFonts w:cs="Arial"/>
                <w:color w:val="000000"/>
                <w:sz w:val="20"/>
                <w:lang w:eastAsia="en-GB"/>
              </w:rPr>
            </w:pPr>
            <w:r w:rsidRPr="00543E29">
              <w:rPr>
                <w:rFonts w:cs="Arial"/>
                <w:sz w:val="20"/>
              </w:rPr>
              <w:t>Self-esteem/confidence</w:t>
            </w:r>
          </w:p>
        </w:tc>
        <w:tc>
          <w:tcPr>
            <w:tcW w:w="1276" w:type="dxa"/>
            <w:tcBorders>
              <w:top w:val="nil"/>
              <w:left w:val="nil"/>
              <w:bottom w:val="single" w:sz="4" w:space="0" w:color="auto"/>
              <w:right w:val="single" w:sz="4" w:space="0" w:color="auto"/>
            </w:tcBorders>
          </w:tcPr>
          <w:p w14:paraId="3D966CD6" w14:textId="77777777" w:rsidR="00EE583C" w:rsidRPr="00543E29" w:rsidRDefault="002C037E"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D</w:t>
            </w:r>
          </w:p>
          <w:p w14:paraId="4EDA2C27" w14:textId="77777777" w:rsidR="002C037E" w:rsidRPr="00543E29" w:rsidRDefault="002C037E"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RL</w:t>
            </w:r>
          </w:p>
          <w:p w14:paraId="22DCA8EA" w14:textId="77777777" w:rsidR="002C037E" w:rsidRPr="00543E29" w:rsidRDefault="002C037E"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IL</w:t>
            </w:r>
          </w:p>
          <w:p w14:paraId="0648DD32" w14:textId="77777777" w:rsidR="002C037E" w:rsidRPr="00543E29" w:rsidRDefault="002C037E"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RT</w:t>
            </w:r>
          </w:p>
        </w:tc>
      </w:tr>
      <w:tr w:rsidR="00EE583C" w:rsidRPr="00543E29" w14:paraId="3D9F6B06" w14:textId="77777777" w:rsidTr="002C6C1D">
        <w:trPr>
          <w:trHeight w:val="600"/>
        </w:trPr>
        <w:tc>
          <w:tcPr>
            <w:tcW w:w="1696" w:type="dxa"/>
            <w:tcBorders>
              <w:top w:val="nil"/>
              <w:left w:val="single" w:sz="4" w:space="0" w:color="auto"/>
              <w:bottom w:val="single" w:sz="4" w:space="0" w:color="auto"/>
              <w:right w:val="nil"/>
            </w:tcBorders>
            <w:shd w:val="clear" w:color="000000" w:fill="D9D9D9"/>
            <w:vAlign w:val="bottom"/>
            <w:hideMark/>
          </w:tcPr>
          <w:p w14:paraId="0FCEE3DB"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6th November</w:t>
            </w:r>
          </w:p>
        </w:tc>
        <w:tc>
          <w:tcPr>
            <w:tcW w:w="3119" w:type="dxa"/>
            <w:tcBorders>
              <w:top w:val="nil"/>
              <w:left w:val="single" w:sz="4" w:space="0" w:color="auto"/>
              <w:bottom w:val="single" w:sz="4" w:space="0" w:color="auto"/>
              <w:right w:val="single" w:sz="4" w:space="0" w:color="auto"/>
            </w:tcBorders>
            <w:vAlign w:val="bottom"/>
            <w:hideMark/>
          </w:tcPr>
          <w:p w14:paraId="0F07F73E"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Patrick Foster 'Back from the Brink: Gambling and Addiction Awareness'</w:t>
            </w:r>
          </w:p>
        </w:tc>
        <w:tc>
          <w:tcPr>
            <w:tcW w:w="1685" w:type="dxa"/>
            <w:tcBorders>
              <w:top w:val="nil"/>
              <w:left w:val="nil"/>
              <w:bottom w:val="single" w:sz="4" w:space="0" w:color="auto"/>
              <w:right w:val="single" w:sz="4" w:space="0" w:color="auto"/>
            </w:tcBorders>
            <w:vAlign w:val="bottom"/>
            <w:hideMark/>
          </w:tcPr>
          <w:p w14:paraId="3FA4BF38"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Wellbeing, Risk Awareness</w:t>
            </w:r>
          </w:p>
        </w:tc>
        <w:tc>
          <w:tcPr>
            <w:tcW w:w="1564" w:type="dxa"/>
            <w:tcBorders>
              <w:top w:val="nil"/>
              <w:left w:val="nil"/>
              <w:bottom w:val="single" w:sz="4" w:space="0" w:color="auto"/>
              <w:right w:val="single" w:sz="4" w:space="0" w:color="auto"/>
            </w:tcBorders>
            <w:vAlign w:val="bottom"/>
            <w:hideMark/>
          </w:tcPr>
          <w:p w14:paraId="2E489BF0"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 xml:space="preserve">Presentation </w:t>
            </w:r>
          </w:p>
        </w:tc>
        <w:tc>
          <w:tcPr>
            <w:tcW w:w="869" w:type="dxa"/>
            <w:tcBorders>
              <w:top w:val="nil"/>
              <w:left w:val="nil"/>
              <w:bottom w:val="single" w:sz="4" w:space="0" w:color="auto"/>
              <w:right w:val="single" w:sz="4" w:space="0" w:color="auto"/>
            </w:tcBorders>
            <w:vAlign w:val="bottom"/>
            <w:hideMark/>
          </w:tcPr>
          <w:p w14:paraId="329322CD"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 C, M</w:t>
            </w:r>
          </w:p>
        </w:tc>
        <w:tc>
          <w:tcPr>
            <w:tcW w:w="1451" w:type="dxa"/>
            <w:tcBorders>
              <w:top w:val="nil"/>
              <w:left w:val="nil"/>
              <w:bottom w:val="single" w:sz="4" w:space="0" w:color="auto"/>
              <w:right w:val="single" w:sz="4" w:space="0" w:color="auto"/>
            </w:tcBorders>
            <w:vAlign w:val="bottom"/>
            <w:hideMark/>
          </w:tcPr>
          <w:p w14:paraId="51AAD96E"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P,S,H, E</w:t>
            </w:r>
          </w:p>
        </w:tc>
        <w:tc>
          <w:tcPr>
            <w:tcW w:w="2794" w:type="dxa"/>
            <w:tcBorders>
              <w:top w:val="nil"/>
              <w:left w:val="nil"/>
              <w:bottom w:val="single" w:sz="4" w:space="0" w:color="auto"/>
              <w:right w:val="single" w:sz="4" w:space="0" w:color="auto"/>
            </w:tcBorders>
          </w:tcPr>
          <w:p w14:paraId="22642B54" w14:textId="77777777" w:rsidR="00EE583C" w:rsidRPr="00543E29" w:rsidRDefault="005E4228" w:rsidP="008708BD">
            <w:pPr>
              <w:overflowPunct/>
              <w:autoSpaceDE/>
              <w:autoSpaceDN/>
              <w:adjustRightInd/>
              <w:textAlignment w:val="auto"/>
              <w:rPr>
                <w:rFonts w:cs="Arial"/>
                <w:color w:val="000000"/>
                <w:sz w:val="20"/>
                <w:lang w:eastAsia="en-GB"/>
              </w:rPr>
            </w:pPr>
            <w:r w:rsidRPr="00543E29">
              <w:rPr>
                <w:rFonts w:cs="Arial"/>
                <w:sz w:val="20"/>
              </w:rPr>
              <w:t>Self-esteem/confidence</w:t>
            </w:r>
          </w:p>
        </w:tc>
        <w:tc>
          <w:tcPr>
            <w:tcW w:w="1276" w:type="dxa"/>
            <w:tcBorders>
              <w:top w:val="nil"/>
              <w:left w:val="nil"/>
              <w:bottom w:val="single" w:sz="4" w:space="0" w:color="auto"/>
              <w:right w:val="single" w:sz="4" w:space="0" w:color="auto"/>
            </w:tcBorders>
          </w:tcPr>
          <w:p w14:paraId="77DEEB3C" w14:textId="77777777" w:rsidR="00EE583C" w:rsidRPr="00543E29" w:rsidRDefault="002C037E"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RL</w:t>
            </w:r>
          </w:p>
          <w:p w14:paraId="3DF36611" w14:textId="77777777" w:rsidR="002C037E" w:rsidRPr="00543E29" w:rsidRDefault="002C037E"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IL</w:t>
            </w:r>
          </w:p>
        </w:tc>
      </w:tr>
      <w:tr w:rsidR="00EE583C" w:rsidRPr="00543E29" w14:paraId="74470278" w14:textId="77777777" w:rsidTr="002C6C1D">
        <w:trPr>
          <w:trHeight w:val="600"/>
        </w:trPr>
        <w:tc>
          <w:tcPr>
            <w:tcW w:w="1696" w:type="dxa"/>
            <w:tcBorders>
              <w:top w:val="nil"/>
              <w:left w:val="single" w:sz="4" w:space="0" w:color="auto"/>
              <w:bottom w:val="single" w:sz="4" w:space="0" w:color="auto"/>
              <w:right w:val="nil"/>
            </w:tcBorders>
            <w:shd w:val="clear" w:color="000000" w:fill="D9D9D9"/>
            <w:vAlign w:val="bottom"/>
            <w:hideMark/>
          </w:tcPr>
          <w:p w14:paraId="27D99EA5"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13th November</w:t>
            </w:r>
          </w:p>
        </w:tc>
        <w:tc>
          <w:tcPr>
            <w:tcW w:w="3119" w:type="dxa"/>
            <w:tcBorders>
              <w:top w:val="nil"/>
              <w:left w:val="single" w:sz="4" w:space="0" w:color="auto"/>
              <w:bottom w:val="single" w:sz="4" w:space="0" w:color="auto"/>
              <w:right w:val="single" w:sz="4" w:space="0" w:color="auto"/>
            </w:tcBorders>
            <w:vAlign w:val="bottom"/>
            <w:hideMark/>
          </w:tcPr>
          <w:p w14:paraId="62A7F522"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 xml:space="preserve">Wale Yusef SAME Academy - Safer Driving presentation </w:t>
            </w:r>
          </w:p>
        </w:tc>
        <w:tc>
          <w:tcPr>
            <w:tcW w:w="1685" w:type="dxa"/>
            <w:tcBorders>
              <w:top w:val="nil"/>
              <w:left w:val="nil"/>
              <w:bottom w:val="single" w:sz="4" w:space="0" w:color="auto"/>
              <w:right w:val="single" w:sz="4" w:space="0" w:color="auto"/>
            </w:tcBorders>
            <w:vAlign w:val="bottom"/>
            <w:hideMark/>
          </w:tcPr>
          <w:p w14:paraId="60740758"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Wellbeing, Risk Awareness</w:t>
            </w:r>
          </w:p>
        </w:tc>
        <w:tc>
          <w:tcPr>
            <w:tcW w:w="1564" w:type="dxa"/>
            <w:tcBorders>
              <w:top w:val="nil"/>
              <w:left w:val="nil"/>
              <w:bottom w:val="single" w:sz="4" w:space="0" w:color="auto"/>
              <w:right w:val="single" w:sz="4" w:space="0" w:color="auto"/>
            </w:tcBorders>
            <w:vAlign w:val="bottom"/>
            <w:hideMark/>
          </w:tcPr>
          <w:p w14:paraId="5E4AADAF"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 xml:space="preserve">Presentation </w:t>
            </w:r>
          </w:p>
        </w:tc>
        <w:tc>
          <w:tcPr>
            <w:tcW w:w="869" w:type="dxa"/>
            <w:tcBorders>
              <w:top w:val="nil"/>
              <w:left w:val="nil"/>
              <w:bottom w:val="single" w:sz="4" w:space="0" w:color="auto"/>
              <w:right w:val="single" w:sz="4" w:space="0" w:color="auto"/>
            </w:tcBorders>
            <w:vAlign w:val="bottom"/>
            <w:hideMark/>
          </w:tcPr>
          <w:p w14:paraId="71F5EFEF"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w:t>
            </w:r>
          </w:p>
        </w:tc>
        <w:tc>
          <w:tcPr>
            <w:tcW w:w="1451" w:type="dxa"/>
            <w:tcBorders>
              <w:top w:val="nil"/>
              <w:left w:val="nil"/>
              <w:bottom w:val="single" w:sz="4" w:space="0" w:color="auto"/>
              <w:right w:val="single" w:sz="4" w:space="0" w:color="auto"/>
            </w:tcBorders>
            <w:vAlign w:val="bottom"/>
            <w:hideMark/>
          </w:tcPr>
          <w:p w14:paraId="03028A1B"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 E</w:t>
            </w:r>
          </w:p>
        </w:tc>
        <w:tc>
          <w:tcPr>
            <w:tcW w:w="2794" w:type="dxa"/>
            <w:tcBorders>
              <w:top w:val="nil"/>
              <w:left w:val="nil"/>
              <w:bottom w:val="single" w:sz="4" w:space="0" w:color="auto"/>
              <w:right w:val="single" w:sz="4" w:space="0" w:color="auto"/>
            </w:tcBorders>
          </w:tcPr>
          <w:p w14:paraId="1378DF0A" w14:textId="77777777" w:rsidR="00EE583C" w:rsidRPr="00543E29" w:rsidRDefault="005E4228" w:rsidP="008708BD">
            <w:pPr>
              <w:overflowPunct/>
              <w:autoSpaceDE/>
              <w:autoSpaceDN/>
              <w:adjustRightInd/>
              <w:textAlignment w:val="auto"/>
              <w:rPr>
                <w:rFonts w:cs="Arial"/>
                <w:color w:val="000000"/>
                <w:sz w:val="20"/>
                <w:lang w:eastAsia="en-GB"/>
              </w:rPr>
            </w:pPr>
            <w:r w:rsidRPr="00543E29">
              <w:rPr>
                <w:rFonts w:cs="Arial"/>
                <w:sz w:val="20"/>
              </w:rPr>
              <w:t>Self-esteem/confidence</w:t>
            </w:r>
          </w:p>
        </w:tc>
        <w:tc>
          <w:tcPr>
            <w:tcW w:w="1276" w:type="dxa"/>
            <w:tcBorders>
              <w:top w:val="nil"/>
              <w:left w:val="nil"/>
              <w:bottom w:val="single" w:sz="4" w:space="0" w:color="auto"/>
              <w:right w:val="single" w:sz="4" w:space="0" w:color="auto"/>
            </w:tcBorders>
          </w:tcPr>
          <w:p w14:paraId="1F114313" w14:textId="77777777" w:rsidR="00EE583C" w:rsidRPr="00543E29" w:rsidRDefault="002C037E"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RL</w:t>
            </w:r>
          </w:p>
        </w:tc>
      </w:tr>
      <w:tr w:rsidR="00EE583C" w:rsidRPr="00543E29" w14:paraId="0FF32DAF" w14:textId="77777777" w:rsidTr="002C6C1D">
        <w:trPr>
          <w:trHeight w:val="900"/>
        </w:trPr>
        <w:tc>
          <w:tcPr>
            <w:tcW w:w="1696" w:type="dxa"/>
            <w:tcBorders>
              <w:top w:val="nil"/>
              <w:left w:val="single" w:sz="4" w:space="0" w:color="auto"/>
              <w:bottom w:val="single" w:sz="4" w:space="0" w:color="auto"/>
              <w:right w:val="nil"/>
            </w:tcBorders>
            <w:shd w:val="clear" w:color="000000" w:fill="D9D9D9"/>
            <w:vAlign w:val="bottom"/>
            <w:hideMark/>
          </w:tcPr>
          <w:p w14:paraId="6336BC3D"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27th November</w:t>
            </w:r>
          </w:p>
        </w:tc>
        <w:tc>
          <w:tcPr>
            <w:tcW w:w="3119" w:type="dxa"/>
            <w:tcBorders>
              <w:top w:val="nil"/>
              <w:left w:val="single" w:sz="4" w:space="0" w:color="auto"/>
              <w:bottom w:val="single" w:sz="4" w:space="0" w:color="auto"/>
              <w:right w:val="single" w:sz="4" w:space="0" w:color="auto"/>
            </w:tcBorders>
            <w:vAlign w:val="bottom"/>
            <w:hideMark/>
          </w:tcPr>
          <w:p w14:paraId="45E059BC"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Uk Politics: A quick guide to democracy in the UK. Learn with the Lords (TBC)</w:t>
            </w:r>
          </w:p>
        </w:tc>
        <w:tc>
          <w:tcPr>
            <w:tcW w:w="1685" w:type="dxa"/>
            <w:tcBorders>
              <w:top w:val="nil"/>
              <w:left w:val="nil"/>
              <w:bottom w:val="single" w:sz="4" w:space="0" w:color="auto"/>
              <w:right w:val="single" w:sz="4" w:space="0" w:color="auto"/>
            </w:tcBorders>
            <w:vAlign w:val="bottom"/>
            <w:hideMark/>
          </w:tcPr>
          <w:p w14:paraId="4ADF5883"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Living in Wider World/ Citizenship</w:t>
            </w:r>
          </w:p>
        </w:tc>
        <w:tc>
          <w:tcPr>
            <w:tcW w:w="1564" w:type="dxa"/>
            <w:tcBorders>
              <w:top w:val="nil"/>
              <w:left w:val="nil"/>
              <w:bottom w:val="single" w:sz="4" w:space="0" w:color="auto"/>
              <w:right w:val="single" w:sz="4" w:space="0" w:color="auto"/>
            </w:tcBorders>
            <w:vAlign w:val="bottom"/>
            <w:hideMark/>
          </w:tcPr>
          <w:p w14:paraId="755383E9"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 xml:space="preserve">Presentation </w:t>
            </w:r>
          </w:p>
        </w:tc>
        <w:tc>
          <w:tcPr>
            <w:tcW w:w="869" w:type="dxa"/>
            <w:tcBorders>
              <w:top w:val="nil"/>
              <w:left w:val="nil"/>
              <w:bottom w:val="single" w:sz="4" w:space="0" w:color="auto"/>
              <w:right w:val="single" w:sz="4" w:space="0" w:color="auto"/>
            </w:tcBorders>
            <w:vAlign w:val="bottom"/>
            <w:hideMark/>
          </w:tcPr>
          <w:p w14:paraId="1FF8782F"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 M, C</w:t>
            </w:r>
          </w:p>
        </w:tc>
        <w:tc>
          <w:tcPr>
            <w:tcW w:w="1451" w:type="dxa"/>
            <w:tcBorders>
              <w:top w:val="nil"/>
              <w:left w:val="nil"/>
              <w:bottom w:val="single" w:sz="4" w:space="0" w:color="auto"/>
              <w:right w:val="single" w:sz="4" w:space="0" w:color="auto"/>
            </w:tcBorders>
            <w:vAlign w:val="bottom"/>
            <w:hideMark/>
          </w:tcPr>
          <w:p w14:paraId="1A276457"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 H, E</w:t>
            </w:r>
          </w:p>
        </w:tc>
        <w:tc>
          <w:tcPr>
            <w:tcW w:w="2794" w:type="dxa"/>
            <w:tcBorders>
              <w:top w:val="nil"/>
              <w:left w:val="nil"/>
              <w:bottom w:val="single" w:sz="4" w:space="0" w:color="auto"/>
              <w:right w:val="single" w:sz="4" w:space="0" w:color="auto"/>
            </w:tcBorders>
          </w:tcPr>
          <w:p w14:paraId="74411918" w14:textId="77777777" w:rsidR="00EE583C" w:rsidRPr="00543E29" w:rsidRDefault="00EE583C" w:rsidP="008708BD">
            <w:pPr>
              <w:overflowPunct/>
              <w:autoSpaceDE/>
              <w:autoSpaceDN/>
              <w:adjustRightInd/>
              <w:textAlignment w:val="auto"/>
              <w:rPr>
                <w:rFonts w:cs="Arial"/>
                <w:color w:val="000000"/>
                <w:sz w:val="20"/>
                <w:lang w:eastAsia="en-GB"/>
              </w:rPr>
            </w:pPr>
          </w:p>
        </w:tc>
        <w:tc>
          <w:tcPr>
            <w:tcW w:w="1276" w:type="dxa"/>
            <w:tcBorders>
              <w:top w:val="nil"/>
              <w:left w:val="nil"/>
              <w:bottom w:val="single" w:sz="4" w:space="0" w:color="auto"/>
              <w:right w:val="single" w:sz="4" w:space="0" w:color="auto"/>
            </w:tcBorders>
          </w:tcPr>
          <w:p w14:paraId="006CB678" w14:textId="77777777" w:rsidR="002C037E" w:rsidRPr="00543E29" w:rsidRDefault="002C037E" w:rsidP="002C037E">
            <w:pPr>
              <w:rPr>
                <w:rFonts w:cs="Arial"/>
                <w:szCs w:val="22"/>
              </w:rPr>
            </w:pPr>
            <w:r w:rsidRPr="00543E29">
              <w:rPr>
                <w:rFonts w:cs="Arial"/>
                <w:szCs w:val="22"/>
              </w:rPr>
              <w:t>D</w:t>
            </w:r>
          </w:p>
          <w:p w14:paraId="65A0B9BC" w14:textId="77777777" w:rsidR="002C037E" w:rsidRPr="00543E29" w:rsidRDefault="002C037E" w:rsidP="002C037E">
            <w:pPr>
              <w:rPr>
                <w:rFonts w:cs="Arial"/>
                <w:szCs w:val="22"/>
              </w:rPr>
            </w:pPr>
            <w:r w:rsidRPr="00543E29">
              <w:rPr>
                <w:rFonts w:cs="Arial"/>
                <w:szCs w:val="22"/>
              </w:rPr>
              <w:t>RL</w:t>
            </w:r>
          </w:p>
          <w:p w14:paraId="62025E94" w14:textId="77777777" w:rsidR="00EE583C" w:rsidRPr="00543E29" w:rsidRDefault="002C037E" w:rsidP="002C037E">
            <w:pPr>
              <w:overflowPunct/>
              <w:autoSpaceDE/>
              <w:autoSpaceDN/>
              <w:adjustRightInd/>
              <w:textAlignment w:val="auto"/>
              <w:rPr>
                <w:rFonts w:cs="Arial"/>
                <w:color w:val="000000"/>
                <w:szCs w:val="22"/>
                <w:lang w:eastAsia="en-GB"/>
              </w:rPr>
            </w:pPr>
            <w:r w:rsidRPr="00543E29">
              <w:rPr>
                <w:rFonts w:cs="Arial"/>
                <w:szCs w:val="22"/>
              </w:rPr>
              <w:t>IL</w:t>
            </w:r>
          </w:p>
        </w:tc>
      </w:tr>
      <w:tr w:rsidR="00EE583C" w:rsidRPr="00543E29" w14:paraId="2F1F9CE2" w14:textId="77777777" w:rsidTr="002C6C1D">
        <w:trPr>
          <w:trHeight w:val="600"/>
        </w:trPr>
        <w:tc>
          <w:tcPr>
            <w:tcW w:w="1696" w:type="dxa"/>
            <w:tcBorders>
              <w:top w:val="nil"/>
              <w:left w:val="single" w:sz="4" w:space="0" w:color="auto"/>
              <w:bottom w:val="single" w:sz="4" w:space="0" w:color="auto"/>
              <w:right w:val="nil"/>
            </w:tcBorders>
            <w:shd w:val="clear" w:color="000000" w:fill="D9D9D9"/>
            <w:vAlign w:val="bottom"/>
            <w:hideMark/>
          </w:tcPr>
          <w:p w14:paraId="7F2C44D9"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4th December</w:t>
            </w:r>
          </w:p>
        </w:tc>
        <w:tc>
          <w:tcPr>
            <w:tcW w:w="3119" w:type="dxa"/>
            <w:tcBorders>
              <w:top w:val="nil"/>
              <w:left w:val="single" w:sz="4" w:space="0" w:color="auto"/>
              <w:bottom w:val="single" w:sz="4" w:space="0" w:color="auto"/>
              <w:right w:val="single" w:sz="4" w:space="0" w:color="auto"/>
            </w:tcBorders>
            <w:vAlign w:val="bottom"/>
            <w:hideMark/>
          </w:tcPr>
          <w:p w14:paraId="605A3476"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Hurtwood Giving and Volunteering</w:t>
            </w:r>
          </w:p>
        </w:tc>
        <w:tc>
          <w:tcPr>
            <w:tcW w:w="1685" w:type="dxa"/>
            <w:tcBorders>
              <w:top w:val="nil"/>
              <w:left w:val="nil"/>
              <w:bottom w:val="single" w:sz="4" w:space="0" w:color="auto"/>
              <w:right w:val="single" w:sz="4" w:space="0" w:color="auto"/>
            </w:tcBorders>
            <w:vAlign w:val="bottom"/>
            <w:hideMark/>
          </w:tcPr>
          <w:p w14:paraId="7F9B87FA"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Physical Health and Wellbeing</w:t>
            </w:r>
          </w:p>
        </w:tc>
        <w:tc>
          <w:tcPr>
            <w:tcW w:w="1564" w:type="dxa"/>
            <w:tcBorders>
              <w:top w:val="nil"/>
              <w:left w:val="nil"/>
              <w:bottom w:val="single" w:sz="4" w:space="0" w:color="auto"/>
              <w:right w:val="single" w:sz="4" w:space="0" w:color="auto"/>
            </w:tcBorders>
            <w:vAlign w:val="bottom"/>
            <w:hideMark/>
          </w:tcPr>
          <w:p w14:paraId="0CBC7E5B"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 xml:space="preserve">Presentation </w:t>
            </w:r>
          </w:p>
        </w:tc>
        <w:tc>
          <w:tcPr>
            <w:tcW w:w="869" w:type="dxa"/>
            <w:tcBorders>
              <w:top w:val="nil"/>
              <w:left w:val="nil"/>
              <w:bottom w:val="single" w:sz="4" w:space="0" w:color="auto"/>
              <w:right w:val="single" w:sz="4" w:space="0" w:color="auto"/>
            </w:tcBorders>
            <w:vAlign w:val="bottom"/>
            <w:hideMark/>
          </w:tcPr>
          <w:p w14:paraId="36481857"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 M,C</w:t>
            </w:r>
          </w:p>
        </w:tc>
        <w:tc>
          <w:tcPr>
            <w:tcW w:w="1451" w:type="dxa"/>
            <w:tcBorders>
              <w:top w:val="nil"/>
              <w:left w:val="nil"/>
              <w:bottom w:val="single" w:sz="4" w:space="0" w:color="auto"/>
              <w:right w:val="single" w:sz="4" w:space="0" w:color="auto"/>
            </w:tcBorders>
            <w:vAlign w:val="bottom"/>
            <w:hideMark/>
          </w:tcPr>
          <w:p w14:paraId="06DA8CB0"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P,S,H (RSE)</w:t>
            </w:r>
          </w:p>
        </w:tc>
        <w:tc>
          <w:tcPr>
            <w:tcW w:w="2794" w:type="dxa"/>
            <w:tcBorders>
              <w:top w:val="nil"/>
              <w:left w:val="nil"/>
              <w:bottom w:val="single" w:sz="4" w:space="0" w:color="auto"/>
              <w:right w:val="single" w:sz="4" w:space="0" w:color="auto"/>
            </w:tcBorders>
          </w:tcPr>
          <w:p w14:paraId="0953EF91" w14:textId="77777777" w:rsidR="00EE583C" w:rsidRPr="00543E29" w:rsidRDefault="005E4228" w:rsidP="008708BD">
            <w:pPr>
              <w:overflowPunct/>
              <w:autoSpaceDE/>
              <w:autoSpaceDN/>
              <w:adjustRightInd/>
              <w:textAlignment w:val="auto"/>
              <w:rPr>
                <w:rFonts w:cs="Arial"/>
                <w:color w:val="000000"/>
                <w:sz w:val="20"/>
                <w:lang w:eastAsia="en-GB"/>
              </w:rPr>
            </w:pPr>
            <w:r w:rsidRPr="00543E29">
              <w:rPr>
                <w:rFonts w:cs="Arial"/>
                <w:sz w:val="20"/>
              </w:rPr>
              <w:t>Self-esteem/confidence</w:t>
            </w:r>
          </w:p>
        </w:tc>
        <w:tc>
          <w:tcPr>
            <w:tcW w:w="1276" w:type="dxa"/>
            <w:tcBorders>
              <w:top w:val="nil"/>
              <w:left w:val="nil"/>
              <w:bottom w:val="single" w:sz="4" w:space="0" w:color="auto"/>
              <w:right w:val="single" w:sz="4" w:space="0" w:color="auto"/>
            </w:tcBorders>
          </w:tcPr>
          <w:p w14:paraId="741A46EB" w14:textId="77777777" w:rsidR="00EE583C" w:rsidRPr="00543E29" w:rsidRDefault="00EE583C" w:rsidP="008708BD">
            <w:pPr>
              <w:overflowPunct/>
              <w:autoSpaceDE/>
              <w:autoSpaceDN/>
              <w:adjustRightInd/>
              <w:textAlignment w:val="auto"/>
              <w:rPr>
                <w:rFonts w:cs="Arial"/>
                <w:color w:val="000000"/>
                <w:szCs w:val="22"/>
                <w:lang w:eastAsia="en-GB"/>
              </w:rPr>
            </w:pPr>
          </w:p>
        </w:tc>
      </w:tr>
      <w:tr w:rsidR="00EE583C" w:rsidRPr="00543E29" w14:paraId="15C78ED1" w14:textId="77777777" w:rsidTr="002C6C1D">
        <w:trPr>
          <w:trHeight w:val="900"/>
        </w:trPr>
        <w:tc>
          <w:tcPr>
            <w:tcW w:w="1696" w:type="dxa"/>
            <w:tcBorders>
              <w:top w:val="nil"/>
              <w:left w:val="single" w:sz="4" w:space="0" w:color="auto"/>
              <w:bottom w:val="single" w:sz="4" w:space="0" w:color="auto"/>
              <w:right w:val="single" w:sz="4" w:space="0" w:color="auto"/>
            </w:tcBorders>
            <w:shd w:val="clear" w:color="000000" w:fill="D9D9D9"/>
            <w:noWrap/>
            <w:vAlign w:val="bottom"/>
            <w:hideMark/>
          </w:tcPr>
          <w:p w14:paraId="6AD25926"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15th January</w:t>
            </w:r>
          </w:p>
        </w:tc>
        <w:tc>
          <w:tcPr>
            <w:tcW w:w="3119" w:type="dxa"/>
            <w:tcBorders>
              <w:top w:val="nil"/>
              <w:left w:val="nil"/>
              <w:bottom w:val="single" w:sz="4" w:space="0" w:color="auto"/>
              <w:right w:val="single" w:sz="4" w:space="0" w:color="auto"/>
            </w:tcBorders>
            <w:vAlign w:val="bottom"/>
            <w:hideMark/>
          </w:tcPr>
          <w:p w14:paraId="22B2F8D9"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 xml:space="preserve">Bob Tait Illegal or Legal Know the Risks' - Drug and Alcohol Workshops (compulsory all for A1 &amp; </w:t>
            </w:r>
            <w:r w:rsidRPr="00543E29">
              <w:rPr>
                <w:rFonts w:cs="Arial"/>
                <w:szCs w:val="22"/>
                <w:lang w:eastAsia="en-GB"/>
              </w:rPr>
              <w:lastRenderedPageBreak/>
              <w:t>GF students)</w:t>
            </w:r>
          </w:p>
        </w:tc>
        <w:tc>
          <w:tcPr>
            <w:tcW w:w="1685" w:type="dxa"/>
            <w:tcBorders>
              <w:top w:val="nil"/>
              <w:left w:val="nil"/>
              <w:bottom w:val="single" w:sz="4" w:space="0" w:color="auto"/>
              <w:right w:val="single" w:sz="4" w:space="0" w:color="auto"/>
            </w:tcBorders>
            <w:vAlign w:val="bottom"/>
            <w:hideMark/>
          </w:tcPr>
          <w:p w14:paraId="470161FE"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lastRenderedPageBreak/>
              <w:t>Drugs and Alcohol Awareness. Risk Awareness</w:t>
            </w:r>
          </w:p>
        </w:tc>
        <w:tc>
          <w:tcPr>
            <w:tcW w:w="1564" w:type="dxa"/>
            <w:tcBorders>
              <w:top w:val="nil"/>
              <w:left w:val="nil"/>
              <w:bottom w:val="single" w:sz="4" w:space="0" w:color="auto"/>
              <w:right w:val="single" w:sz="4" w:space="0" w:color="auto"/>
            </w:tcBorders>
            <w:vAlign w:val="bottom"/>
            <w:hideMark/>
          </w:tcPr>
          <w:p w14:paraId="1B1919DA"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Workshops</w:t>
            </w:r>
          </w:p>
        </w:tc>
        <w:tc>
          <w:tcPr>
            <w:tcW w:w="869" w:type="dxa"/>
            <w:tcBorders>
              <w:top w:val="nil"/>
              <w:left w:val="nil"/>
              <w:bottom w:val="single" w:sz="4" w:space="0" w:color="auto"/>
              <w:right w:val="single" w:sz="4" w:space="0" w:color="auto"/>
            </w:tcBorders>
            <w:vAlign w:val="bottom"/>
            <w:hideMark/>
          </w:tcPr>
          <w:p w14:paraId="2D018C19"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 M, C</w:t>
            </w:r>
          </w:p>
        </w:tc>
        <w:tc>
          <w:tcPr>
            <w:tcW w:w="1451" w:type="dxa"/>
            <w:tcBorders>
              <w:top w:val="nil"/>
              <w:left w:val="nil"/>
              <w:bottom w:val="single" w:sz="4" w:space="0" w:color="auto"/>
              <w:right w:val="single" w:sz="4" w:space="0" w:color="auto"/>
            </w:tcBorders>
            <w:vAlign w:val="bottom"/>
            <w:hideMark/>
          </w:tcPr>
          <w:p w14:paraId="2F6874FF"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 S,H</w:t>
            </w:r>
          </w:p>
        </w:tc>
        <w:tc>
          <w:tcPr>
            <w:tcW w:w="2794" w:type="dxa"/>
            <w:tcBorders>
              <w:top w:val="nil"/>
              <w:left w:val="nil"/>
              <w:bottom w:val="single" w:sz="4" w:space="0" w:color="auto"/>
              <w:right w:val="single" w:sz="4" w:space="0" w:color="auto"/>
            </w:tcBorders>
          </w:tcPr>
          <w:p w14:paraId="555D3347" w14:textId="77777777" w:rsidR="00EE583C" w:rsidRPr="00543E29" w:rsidRDefault="00EE583C" w:rsidP="008708BD">
            <w:pPr>
              <w:overflowPunct/>
              <w:autoSpaceDE/>
              <w:autoSpaceDN/>
              <w:adjustRightInd/>
              <w:textAlignment w:val="auto"/>
              <w:rPr>
                <w:rFonts w:cs="Arial"/>
                <w:color w:val="000000"/>
                <w:sz w:val="20"/>
                <w:lang w:eastAsia="en-GB"/>
              </w:rPr>
            </w:pPr>
          </w:p>
        </w:tc>
        <w:tc>
          <w:tcPr>
            <w:tcW w:w="1276" w:type="dxa"/>
            <w:tcBorders>
              <w:top w:val="nil"/>
              <w:left w:val="nil"/>
              <w:bottom w:val="single" w:sz="4" w:space="0" w:color="auto"/>
              <w:right w:val="single" w:sz="4" w:space="0" w:color="auto"/>
            </w:tcBorders>
          </w:tcPr>
          <w:p w14:paraId="7385000F" w14:textId="77777777" w:rsidR="002C037E" w:rsidRPr="00543E29" w:rsidRDefault="002C037E" w:rsidP="002C037E">
            <w:pPr>
              <w:rPr>
                <w:rFonts w:cs="Arial"/>
                <w:szCs w:val="22"/>
              </w:rPr>
            </w:pPr>
            <w:r w:rsidRPr="00543E29">
              <w:rPr>
                <w:rFonts w:cs="Arial"/>
                <w:szCs w:val="22"/>
              </w:rPr>
              <w:t>RL</w:t>
            </w:r>
          </w:p>
          <w:p w14:paraId="50603469" w14:textId="77777777" w:rsidR="00EE583C" w:rsidRPr="00543E29" w:rsidRDefault="002C037E" w:rsidP="002C037E">
            <w:pPr>
              <w:overflowPunct/>
              <w:autoSpaceDE/>
              <w:autoSpaceDN/>
              <w:adjustRightInd/>
              <w:textAlignment w:val="auto"/>
              <w:rPr>
                <w:rFonts w:cs="Arial"/>
                <w:color w:val="000000"/>
                <w:szCs w:val="22"/>
                <w:lang w:eastAsia="en-GB"/>
              </w:rPr>
            </w:pPr>
            <w:r w:rsidRPr="00543E29">
              <w:rPr>
                <w:rFonts w:cs="Arial"/>
                <w:szCs w:val="22"/>
              </w:rPr>
              <w:t>IL</w:t>
            </w:r>
          </w:p>
        </w:tc>
      </w:tr>
      <w:tr w:rsidR="00EE583C" w:rsidRPr="00543E29" w14:paraId="087690E4" w14:textId="77777777" w:rsidTr="002C6C1D">
        <w:trPr>
          <w:trHeight w:val="600"/>
        </w:trPr>
        <w:tc>
          <w:tcPr>
            <w:tcW w:w="1696" w:type="dxa"/>
            <w:tcBorders>
              <w:top w:val="nil"/>
              <w:left w:val="single" w:sz="4" w:space="0" w:color="auto"/>
              <w:bottom w:val="single" w:sz="4" w:space="0" w:color="auto"/>
              <w:right w:val="single" w:sz="4" w:space="0" w:color="auto"/>
            </w:tcBorders>
            <w:shd w:val="clear" w:color="000000" w:fill="D9D9D9"/>
            <w:noWrap/>
            <w:vAlign w:val="bottom"/>
            <w:hideMark/>
          </w:tcPr>
          <w:p w14:paraId="23BEA645"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22nd January</w:t>
            </w:r>
          </w:p>
        </w:tc>
        <w:tc>
          <w:tcPr>
            <w:tcW w:w="3119" w:type="dxa"/>
            <w:tcBorders>
              <w:top w:val="nil"/>
              <w:left w:val="nil"/>
              <w:bottom w:val="single" w:sz="4" w:space="0" w:color="auto"/>
              <w:right w:val="single" w:sz="4" w:space="0" w:color="auto"/>
            </w:tcBorders>
            <w:vAlign w:val="bottom"/>
            <w:hideMark/>
          </w:tcPr>
          <w:p w14:paraId="63FD5D56"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Anna Earl (</w:t>
            </w:r>
            <w:proofErr w:type="spellStart"/>
            <w:r w:rsidRPr="00543E29">
              <w:rPr>
                <w:rFonts w:cs="Arial"/>
                <w:szCs w:val="22"/>
                <w:lang w:eastAsia="en-GB"/>
              </w:rPr>
              <w:t>Nutrivival</w:t>
            </w:r>
            <w:proofErr w:type="spellEnd"/>
            <w:r w:rsidRPr="00543E29">
              <w:rPr>
                <w:rFonts w:cs="Arial"/>
                <w:szCs w:val="22"/>
                <w:lang w:eastAsia="en-GB"/>
              </w:rPr>
              <w:t>) Food for Energy and Mental Health</w:t>
            </w:r>
          </w:p>
        </w:tc>
        <w:tc>
          <w:tcPr>
            <w:tcW w:w="1685" w:type="dxa"/>
            <w:tcBorders>
              <w:top w:val="nil"/>
              <w:left w:val="nil"/>
              <w:bottom w:val="single" w:sz="4" w:space="0" w:color="auto"/>
              <w:right w:val="single" w:sz="4" w:space="0" w:color="auto"/>
            </w:tcBorders>
            <w:vAlign w:val="bottom"/>
            <w:hideMark/>
          </w:tcPr>
          <w:p w14:paraId="09F295E5"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Healthy Eating and Mental Health</w:t>
            </w:r>
          </w:p>
        </w:tc>
        <w:tc>
          <w:tcPr>
            <w:tcW w:w="1564" w:type="dxa"/>
            <w:tcBorders>
              <w:top w:val="nil"/>
              <w:left w:val="nil"/>
              <w:bottom w:val="single" w:sz="4" w:space="0" w:color="auto"/>
              <w:right w:val="single" w:sz="4" w:space="0" w:color="auto"/>
            </w:tcBorders>
            <w:vAlign w:val="bottom"/>
            <w:hideMark/>
          </w:tcPr>
          <w:p w14:paraId="3A6D2A03"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 xml:space="preserve">Presentation </w:t>
            </w:r>
          </w:p>
        </w:tc>
        <w:tc>
          <w:tcPr>
            <w:tcW w:w="869" w:type="dxa"/>
            <w:tcBorders>
              <w:top w:val="nil"/>
              <w:left w:val="nil"/>
              <w:bottom w:val="single" w:sz="4" w:space="0" w:color="auto"/>
              <w:right w:val="single" w:sz="4" w:space="0" w:color="auto"/>
            </w:tcBorders>
            <w:vAlign w:val="bottom"/>
            <w:hideMark/>
          </w:tcPr>
          <w:p w14:paraId="08F19B4C"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 M, C</w:t>
            </w:r>
          </w:p>
        </w:tc>
        <w:tc>
          <w:tcPr>
            <w:tcW w:w="1451" w:type="dxa"/>
            <w:tcBorders>
              <w:top w:val="nil"/>
              <w:left w:val="nil"/>
              <w:bottom w:val="single" w:sz="4" w:space="0" w:color="auto"/>
              <w:right w:val="single" w:sz="4" w:space="0" w:color="auto"/>
            </w:tcBorders>
            <w:vAlign w:val="bottom"/>
            <w:hideMark/>
          </w:tcPr>
          <w:p w14:paraId="37DF5CCB"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 S,H</w:t>
            </w:r>
          </w:p>
        </w:tc>
        <w:tc>
          <w:tcPr>
            <w:tcW w:w="2794" w:type="dxa"/>
            <w:tcBorders>
              <w:top w:val="nil"/>
              <w:left w:val="nil"/>
              <w:bottom w:val="single" w:sz="4" w:space="0" w:color="auto"/>
              <w:right w:val="single" w:sz="4" w:space="0" w:color="auto"/>
            </w:tcBorders>
          </w:tcPr>
          <w:p w14:paraId="0EF7BBB4" w14:textId="77777777" w:rsidR="00EE583C" w:rsidRPr="00543E29" w:rsidRDefault="00EE583C" w:rsidP="008708BD">
            <w:pPr>
              <w:overflowPunct/>
              <w:autoSpaceDE/>
              <w:autoSpaceDN/>
              <w:adjustRightInd/>
              <w:textAlignment w:val="auto"/>
              <w:rPr>
                <w:rFonts w:cs="Arial"/>
                <w:color w:val="000000"/>
                <w:sz w:val="20"/>
                <w:lang w:eastAsia="en-GB"/>
              </w:rPr>
            </w:pPr>
          </w:p>
        </w:tc>
        <w:tc>
          <w:tcPr>
            <w:tcW w:w="1276" w:type="dxa"/>
            <w:tcBorders>
              <w:top w:val="nil"/>
              <w:left w:val="nil"/>
              <w:bottom w:val="single" w:sz="4" w:space="0" w:color="auto"/>
              <w:right w:val="single" w:sz="4" w:space="0" w:color="auto"/>
            </w:tcBorders>
          </w:tcPr>
          <w:p w14:paraId="50E8A7B4" w14:textId="77777777" w:rsidR="00EE583C" w:rsidRPr="00543E29" w:rsidRDefault="00EE583C" w:rsidP="008708BD">
            <w:pPr>
              <w:overflowPunct/>
              <w:autoSpaceDE/>
              <w:autoSpaceDN/>
              <w:adjustRightInd/>
              <w:textAlignment w:val="auto"/>
              <w:rPr>
                <w:rFonts w:cs="Arial"/>
                <w:color w:val="000000"/>
                <w:szCs w:val="22"/>
                <w:lang w:eastAsia="en-GB"/>
              </w:rPr>
            </w:pPr>
          </w:p>
        </w:tc>
      </w:tr>
      <w:tr w:rsidR="00EE583C" w:rsidRPr="00543E29" w14:paraId="36A0FAC0" w14:textId="77777777" w:rsidTr="002C6C1D">
        <w:trPr>
          <w:trHeight w:val="900"/>
        </w:trPr>
        <w:tc>
          <w:tcPr>
            <w:tcW w:w="1696" w:type="dxa"/>
            <w:tcBorders>
              <w:top w:val="nil"/>
              <w:left w:val="single" w:sz="4" w:space="0" w:color="auto"/>
              <w:bottom w:val="single" w:sz="4" w:space="0" w:color="auto"/>
              <w:right w:val="single" w:sz="4" w:space="0" w:color="auto"/>
            </w:tcBorders>
            <w:shd w:val="clear" w:color="000000" w:fill="D9D9D9"/>
            <w:noWrap/>
            <w:vAlign w:val="bottom"/>
            <w:hideMark/>
          </w:tcPr>
          <w:p w14:paraId="47A12EE7"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5th February</w:t>
            </w:r>
          </w:p>
        </w:tc>
        <w:tc>
          <w:tcPr>
            <w:tcW w:w="3119" w:type="dxa"/>
            <w:tcBorders>
              <w:top w:val="nil"/>
              <w:left w:val="nil"/>
              <w:bottom w:val="single" w:sz="4" w:space="0" w:color="auto"/>
              <w:right w:val="single" w:sz="4" w:space="0" w:color="auto"/>
            </w:tcBorders>
            <w:vAlign w:val="bottom"/>
            <w:hideMark/>
          </w:tcPr>
          <w:p w14:paraId="0D9136FA"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Alex Holmes - Bullying, Cyberbullying and e-safety</w:t>
            </w:r>
          </w:p>
        </w:tc>
        <w:tc>
          <w:tcPr>
            <w:tcW w:w="1685" w:type="dxa"/>
            <w:tcBorders>
              <w:top w:val="nil"/>
              <w:left w:val="nil"/>
              <w:bottom w:val="single" w:sz="4" w:space="0" w:color="auto"/>
              <w:right w:val="single" w:sz="4" w:space="0" w:color="auto"/>
            </w:tcBorders>
            <w:vAlign w:val="bottom"/>
            <w:hideMark/>
          </w:tcPr>
          <w:p w14:paraId="16F6CD3F"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Respectful relationships, bullying, e</w:t>
            </w:r>
            <w:r w:rsidR="005F4BFB" w:rsidRPr="00543E29">
              <w:rPr>
                <w:rFonts w:cs="Arial"/>
                <w:color w:val="000000"/>
                <w:szCs w:val="22"/>
                <w:lang w:eastAsia="en-GB"/>
              </w:rPr>
              <w:t>-</w:t>
            </w:r>
            <w:r w:rsidRPr="00543E29">
              <w:rPr>
                <w:rFonts w:cs="Arial"/>
                <w:color w:val="000000"/>
                <w:szCs w:val="22"/>
                <w:lang w:eastAsia="en-GB"/>
              </w:rPr>
              <w:t>safety</w:t>
            </w:r>
          </w:p>
        </w:tc>
        <w:tc>
          <w:tcPr>
            <w:tcW w:w="1564" w:type="dxa"/>
            <w:tcBorders>
              <w:top w:val="nil"/>
              <w:left w:val="nil"/>
              <w:bottom w:val="single" w:sz="4" w:space="0" w:color="auto"/>
              <w:right w:val="single" w:sz="4" w:space="0" w:color="auto"/>
            </w:tcBorders>
            <w:vAlign w:val="bottom"/>
            <w:hideMark/>
          </w:tcPr>
          <w:p w14:paraId="152C94C0"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 xml:space="preserve">Presentation </w:t>
            </w:r>
          </w:p>
        </w:tc>
        <w:tc>
          <w:tcPr>
            <w:tcW w:w="869" w:type="dxa"/>
            <w:tcBorders>
              <w:top w:val="nil"/>
              <w:left w:val="nil"/>
              <w:bottom w:val="single" w:sz="4" w:space="0" w:color="auto"/>
              <w:right w:val="single" w:sz="4" w:space="0" w:color="auto"/>
            </w:tcBorders>
            <w:vAlign w:val="bottom"/>
            <w:hideMark/>
          </w:tcPr>
          <w:p w14:paraId="6A533954"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 M, C</w:t>
            </w:r>
          </w:p>
        </w:tc>
        <w:tc>
          <w:tcPr>
            <w:tcW w:w="1451" w:type="dxa"/>
            <w:tcBorders>
              <w:top w:val="nil"/>
              <w:left w:val="nil"/>
              <w:bottom w:val="single" w:sz="4" w:space="0" w:color="auto"/>
              <w:right w:val="single" w:sz="4" w:space="0" w:color="auto"/>
            </w:tcBorders>
            <w:vAlign w:val="bottom"/>
            <w:hideMark/>
          </w:tcPr>
          <w:p w14:paraId="15CB3278"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P,S,H (RSE)</w:t>
            </w:r>
          </w:p>
        </w:tc>
        <w:tc>
          <w:tcPr>
            <w:tcW w:w="2794" w:type="dxa"/>
            <w:tcBorders>
              <w:top w:val="nil"/>
              <w:left w:val="nil"/>
              <w:bottom w:val="single" w:sz="4" w:space="0" w:color="auto"/>
              <w:right w:val="single" w:sz="4" w:space="0" w:color="auto"/>
            </w:tcBorders>
          </w:tcPr>
          <w:p w14:paraId="2F5BEF1A" w14:textId="77777777" w:rsidR="00EE583C" w:rsidRPr="00543E29" w:rsidRDefault="00EE583C" w:rsidP="008708BD">
            <w:pPr>
              <w:overflowPunct/>
              <w:autoSpaceDE/>
              <w:autoSpaceDN/>
              <w:adjustRightInd/>
              <w:textAlignment w:val="auto"/>
              <w:rPr>
                <w:rFonts w:cs="Arial"/>
                <w:color w:val="000000"/>
                <w:sz w:val="20"/>
                <w:lang w:eastAsia="en-GB"/>
              </w:rPr>
            </w:pPr>
          </w:p>
        </w:tc>
        <w:tc>
          <w:tcPr>
            <w:tcW w:w="1276" w:type="dxa"/>
            <w:tcBorders>
              <w:top w:val="nil"/>
              <w:left w:val="nil"/>
              <w:bottom w:val="single" w:sz="4" w:space="0" w:color="auto"/>
              <w:right w:val="single" w:sz="4" w:space="0" w:color="auto"/>
            </w:tcBorders>
          </w:tcPr>
          <w:p w14:paraId="74F07330" w14:textId="77777777" w:rsidR="00EE583C" w:rsidRPr="00543E29" w:rsidRDefault="002C037E"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D</w:t>
            </w:r>
          </w:p>
          <w:p w14:paraId="477FE1DD" w14:textId="77777777" w:rsidR="002C037E" w:rsidRPr="00543E29" w:rsidRDefault="002C037E"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RL</w:t>
            </w:r>
          </w:p>
          <w:p w14:paraId="1008A4A5" w14:textId="77777777" w:rsidR="002C037E" w:rsidRPr="00543E29" w:rsidRDefault="002C037E"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IL</w:t>
            </w:r>
          </w:p>
        </w:tc>
      </w:tr>
      <w:tr w:rsidR="00EE583C" w:rsidRPr="00543E29" w14:paraId="1D22C395" w14:textId="77777777" w:rsidTr="002C6C1D">
        <w:trPr>
          <w:trHeight w:val="600"/>
        </w:trPr>
        <w:tc>
          <w:tcPr>
            <w:tcW w:w="1696" w:type="dxa"/>
            <w:tcBorders>
              <w:top w:val="nil"/>
              <w:left w:val="single" w:sz="4" w:space="0" w:color="auto"/>
              <w:bottom w:val="single" w:sz="4" w:space="0" w:color="auto"/>
              <w:right w:val="single" w:sz="4" w:space="0" w:color="auto"/>
            </w:tcBorders>
            <w:shd w:val="clear" w:color="000000" w:fill="D9D9D9"/>
            <w:noWrap/>
            <w:vAlign w:val="bottom"/>
            <w:hideMark/>
          </w:tcPr>
          <w:p w14:paraId="58C0630D"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26th February</w:t>
            </w:r>
          </w:p>
        </w:tc>
        <w:tc>
          <w:tcPr>
            <w:tcW w:w="3119" w:type="dxa"/>
            <w:tcBorders>
              <w:top w:val="nil"/>
              <w:left w:val="nil"/>
              <w:bottom w:val="single" w:sz="4" w:space="0" w:color="auto"/>
              <w:right w:val="single" w:sz="4" w:space="0" w:color="auto"/>
            </w:tcBorders>
            <w:vAlign w:val="bottom"/>
            <w:hideMark/>
          </w:tcPr>
          <w:p w14:paraId="67A4D89D"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Jude Guaitamachi ‘Beyond the Binary’</w:t>
            </w:r>
          </w:p>
        </w:tc>
        <w:tc>
          <w:tcPr>
            <w:tcW w:w="1685" w:type="dxa"/>
            <w:tcBorders>
              <w:top w:val="nil"/>
              <w:left w:val="nil"/>
              <w:bottom w:val="single" w:sz="4" w:space="0" w:color="auto"/>
              <w:right w:val="single" w:sz="4" w:space="0" w:color="auto"/>
            </w:tcBorders>
            <w:vAlign w:val="bottom"/>
            <w:hideMark/>
          </w:tcPr>
          <w:p w14:paraId="3A16F8A5"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LGBTQI+</w:t>
            </w:r>
          </w:p>
        </w:tc>
        <w:tc>
          <w:tcPr>
            <w:tcW w:w="1564" w:type="dxa"/>
            <w:tcBorders>
              <w:top w:val="nil"/>
              <w:left w:val="nil"/>
              <w:bottom w:val="single" w:sz="4" w:space="0" w:color="auto"/>
              <w:right w:val="single" w:sz="4" w:space="0" w:color="auto"/>
            </w:tcBorders>
            <w:vAlign w:val="bottom"/>
            <w:hideMark/>
          </w:tcPr>
          <w:p w14:paraId="1E4DA437"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Presentation</w:t>
            </w:r>
          </w:p>
        </w:tc>
        <w:tc>
          <w:tcPr>
            <w:tcW w:w="869" w:type="dxa"/>
            <w:tcBorders>
              <w:top w:val="nil"/>
              <w:left w:val="nil"/>
              <w:bottom w:val="single" w:sz="4" w:space="0" w:color="auto"/>
              <w:right w:val="single" w:sz="4" w:space="0" w:color="auto"/>
            </w:tcBorders>
            <w:vAlign w:val="bottom"/>
            <w:hideMark/>
          </w:tcPr>
          <w:p w14:paraId="23A19664"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 C</w:t>
            </w:r>
          </w:p>
        </w:tc>
        <w:tc>
          <w:tcPr>
            <w:tcW w:w="1451" w:type="dxa"/>
            <w:tcBorders>
              <w:top w:val="nil"/>
              <w:left w:val="nil"/>
              <w:bottom w:val="single" w:sz="4" w:space="0" w:color="auto"/>
              <w:right w:val="single" w:sz="4" w:space="0" w:color="auto"/>
            </w:tcBorders>
            <w:vAlign w:val="bottom"/>
            <w:hideMark/>
          </w:tcPr>
          <w:p w14:paraId="09134DF4"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P,S,H (RSE)</w:t>
            </w:r>
          </w:p>
        </w:tc>
        <w:tc>
          <w:tcPr>
            <w:tcW w:w="2794" w:type="dxa"/>
            <w:tcBorders>
              <w:top w:val="nil"/>
              <w:left w:val="nil"/>
              <w:bottom w:val="single" w:sz="4" w:space="0" w:color="auto"/>
              <w:right w:val="single" w:sz="4" w:space="0" w:color="auto"/>
            </w:tcBorders>
          </w:tcPr>
          <w:p w14:paraId="44A23207" w14:textId="77777777" w:rsidR="00EE583C" w:rsidRPr="00543E29" w:rsidRDefault="005E4228" w:rsidP="008708BD">
            <w:pPr>
              <w:overflowPunct/>
              <w:autoSpaceDE/>
              <w:autoSpaceDN/>
              <w:adjustRightInd/>
              <w:textAlignment w:val="auto"/>
              <w:rPr>
                <w:rFonts w:cs="Arial"/>
                <w:sz w:val="20"/>
              </w:rPr>
            </w:pPr>
            <w:r w:rsidRPr="00543E29">
              <w:rPr>
                <w:rFonts w:cs="Arial"/>
                <w:sz w:val="20"/>
              </w:rPr>
              <w:t xml:space="preserve">Respecting Protected </w:t>
            </w:r>
            <w:proofErr w:type="spellStart"/>
            <w:r w:rsidRPr="00543E29">
              <w:rPr>
                <w:rFonts w:cs="Arial"/>
                <w:sz w:val="20"/>
              </w:rPr>
              <w:t>Charas</w:t>
            </w:r>
            <w:proofErr w:type="spellEnd"/>
            <w:r w:rsidRPr="00543E29">
              <w:rPr>
                <w:rFonts w:cs="Arial"/>
                <w:sz w:val="20"/>
              </w:rPr>
              <w:t>.</w:t>
            </w:r>
          </w:p>
          <w:p w14:paraId="1D660CB7" w14:textId="77777777" w:rsidR="00E460DF" w:rsidRPr="00543E29" w:rsidRDefault="00E460DF" w:rsidP="008708BD">
            <w:pPr>
              <w:overflowPunct/>
              <w:autoSpaceDE/>
              <w:autoSpaceDN/>
              <w:adjustRightInd/>
              <w:textAlignment w:val="auto"/>
              <w:rPr>
                <w:rFonts w:cs="Arial"/>
                <w:color w:val="000000"/>
                <w:sz w:val="20"/>
                <w:lang w:eastAsia="en-GB"/>
              </w:rPr>
            </w:pPr>
            <w:r w:rsidRPr="00543E29">
              <w:rPr>
                <w:rFonts w:cs="Arial"/>
                <w:sz w:val="20"/>
              </w:rPr>
              <w:t>Self-esteem/confidence</w:t>
            </w:r>
          </w:p>
        </w:tc>
        <w:tc>
          <w:tcPr>
            <w:tcW w:w="1276" w:type="dxa"/>
            <w:tcBorders>
              <w:top w:val="nil"/>
              <w:left w:val="nil"/>
              <w:bottom w:val="single" w:sz="4" w:space="0" w:color="auto"/>
              <w:right w:val="single" w:sz="4" w:space="0" w:color="auto"/>
            </w:tcBorders>
          </w:tcPr>
          <w:p w14:paraId="6F02779C" w14:textId="77777777" w:rsidR="002C037E" w:rsidRPr="00543E29" w:rsidRDefault="002C037E" w:rsidP="002C037E">
            <w:pPr>
              <w:rPr>
                <w:rFonts w:cs="Arial"/>
                <w:szCs w:val="22"/>
              </w:rPr>
            </w:pPr>
            <w:r w:rsidRPr="00543E29">
              <w:rPr>
                <w:rFonts w:cs="Arial"/>
                <w:szCs w:val="22"/>
              </w:rPr>
              <w:t>D</w:t>
            </w:r>
          </w:p>
          <w:p w14:paraId="4CB37F2D" w14:textId="77777777" w:rsidR="00EE583C" w:rsidRPr="00543E29" w:rsidRDefault="002C037E" w:rsidP="002C037E">
            <w:pPr>
              <w:overflowPunct/>
              <w:autoSpaceDE/>
              <w:autoSpaceDN/>
              <w:adjustRightInd/>
              <w:textAlignment w:val="auto"/>
              <w:rPr>
                <w:rFonts w:cs="Arial"/>
                <w:color w:val="000000"/>
                <w:szCs w:val="22"/>
                <w:lang w:eastAsia="en-GB"/>
              </w:rPr>
            </w:pPr>
            <w:r w:rsidRPr="00543E29">
              <w:rPr>
                <w:rFonts w:cs="Arial"/>
                <w:szCs w:val="22"/>
              </w:rPr>
              <w:t>IL</w:t>
            </w:r>
          </w:p>
        </w:tc>
      </w:tr>
      <w:tr w:rsidR="00EE583C" w:rsidRPr="00543E29" w14:paraId="7F00D139" w14:textId="77777777" w:rsidTr="002C6C1D">
        <w:trPr>
          <w:trHeight w:val="1200"/>
        </w:trPr>
        <w:tc>
          <w:tcPr>
            <w:tcW w:w="1696" w:type="dxa"/>
            <w:tcBorders>
              <w:top w:val="nil"/>
              <w:left w:val="single" w:sz="4" w:space="0" w:color="auto"/>
              <w:bottom w:val="single" w:sz="4" w:space="0" w:color="auto"/>
              <w:right w:val="single" w:sz="4" w:space="0" w:color="auto"/>
            </w:tcBorders>
            <w:shd w:val="clear" w:color="000000" w:fill="D9D9D9"/>
            <w:noWrap/>
            <w:vAlign w:val="bottom"/>
            <w:hideMark/>
          </w:tcPr>
          <w:p w14:paraId="59B5E3A0"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12th March</w:t>
            </w:r>
          </w:p>
        </w:tc>
        <w:tc>
          <w:tcPr>
            <w:tcW w:w="3119" w:type="dxa"/>
            <w:tcBorders>
              <w:top w:val="nil"/>
              <w:left w:val="nil"/>
              <w:bottom w:val="nil"/>
              <w:right w:val="nil"/>
            </w:tcBorders>
            <w:vAlign w:val="center"/>
            <w:hideMark/>
          </w:tcPr>
          <w:p w14:paraId="31EA4951"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Words Matter: The Impact of Everyday Sexism Workshops (TBC)</w:t>
            </w:r>
          </w:p>
        </w:tc>
        <w:tc>
          <w:tcPr>
            <w:tcW w:w="1685" w:type="dxa"/>
            <w:tcBorders>
              <w:top w:val="nil"/>
              <w:left w:val="single" w:sz="4" w:space="0" w:color="auto"/>
              <w:bottom w:val="single" w:sz="4" w:space="0" w:color="auto"/>
              <w:right w:val="single" w:sz="4" w:space="0" w:color="auto"/>
            </w:tcBorders>
            <w:vAlign w:val="bottom"/>
            <w:hideMark/>
          </w:tcPr>
          <w:p w14:paraId="040B7A40"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 xml:space="preserve">Respectful relationships, gender equality, misogyny </w:t>
            </w:r>
          </w:p>
        </w:tc>
        <w:tc>
          <w:tcPr>
            <w:tcW w:w="1564" w:type="dxa"/>
            <w:tcBorders>
              <w:top w:val="nil"/>
              <w:left w:val="nil"/>
              <w:bottom w:val="single" w:sz="4" w:space="0" w:color="auto"/>
              <w:right w:val="single" w:sz="4" w:space="0" w:color="auto"/>
            </w:tcBorders>
            <w:vAlign w:val="bottom"/>
            <w:hideMark/>
          </w:tcPr>
          <w:p w14:paraId="475DAA36"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Workshops</w:t>
            </w:r>
          </w:p>
        </w:tc>
        <w:tc>
          <w:tcPr>
            <w:tcW w:w="869" w:type="dxa"/>
            <w:tcBorders>
              <w:top w:val="nil"/>
              <w:left w:val="nil"/>
              <w:bottom w:val="single" w:sz="4" w:space="0" w:color="auto"/>
              <w:right w:val="single" w:sz="4" w:space="0" w:color="auto"/>
            </w:tcBorders>
            <w:vAlign w:val="bottom"/>
            <w:hideMark/>
          </w:tcPr>
          <w:p w14:paraId="6F57C5F6"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S,M,C</w:t>
            </w:r>
          </w:p>
        </w:tc>
        <w:tc>
          <w:tcPr>
            <w:tcW w:w="1451" w:type="dxa"/>
            <w:tcBorders>
              <w:top w:val="nil"/>
              <w:left w:val="nil"/>
              <w:bottom w:val="single" w:sz="4" w:space="0" w:color="auto"/>
              <w:right w:val="single" w:sz="4" w:space="0" w:color="auto"/>
            </w:tcBorders>
            <w:vAlign w:val="bottom"/>
            <w:hideMark/>
          </w:tcPr>
          <w:p w14:paraId="1552613C"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P,S,H, E</w:t>
            </w:r>
          </w:p>
        </w:tc>
        <w:tc>
          <w:tcPr>
            <w:tcW w:w="2794" w:type="dxa"/>
            <w:tcBorders>
              <w:top w:val="nil"/>
              <w:left w:val="nil"/>
              <w:bottom w:val="single" w:sz="4" w:space="0" w:color="auto"/>
              <w:right w:val="single" w:sz="4" w:space="0" w:color="auto"/>
            </w:tcBorders>
          </w:tcPr>
          <w:p w14:paraId="1468FFCF" w14:textId="77777777" w:rsidR="00EE583C" w:rsidRPr="00543E29" w:rsidRDefault="005E4228" w:rsidP="008708BD">
            <w:pPr>
              <w:overflowPunct/>
              <w:autoSpaceDE/>
              <w:autoSpaceDN/>
              <w:adjustRightInd/>
              <w:textAlignment w:val="auto"/>
              <w:rPr>
                <w:rFonts w:cs="Arial"/>
                <w:sz w:val="20"/>
              </w:rPr>
            </w:pPr>
            <w:r w:rsidRPr="00543E29">
              <w:rPr>
                <w:rFonts w:cs="Arial"/>
                <w:sz w:val="20"/>
              </w:rPr>
              <w:t xml:space="preserve">Respecting Protected </w:t>
            </w:r>
            <w:proofErr w:type="spellStart"/>
            <w:r w:rsidRPr="00543E29">
              <w:rPr>
                <w:rFonts w:cs="Arial"/>
                <w:sz w:val="20"/>
              </w:rPr>
              <w:t>Charas</w:t>
            </w:r>
            <w:proofErr w:type="spellEnd"/>
            <w:r w:rsidRPr="00543E29">
              <w:rPr>
                <w:rFonts w:cs="Arial"/>
                <w:sz w:val="20"/>
              </w:rPr>
              <w:t>.</w:t>
            </w:r>
          </w:p>
          <w:p w14:paraId="1B2A66D8" w14:textId="77777777" w:rsidR="00E460DF" w:rsidRPr="00543E29" w:rsidRDefault="00E460DF" w:rsidP="008708BD">
            <w:pPr>
              <w:overflowPunct/>
              <w:autoSpaceDE/>
              <w:autoSpaceDN/>
              <w:adjustRightInd/>
              <w:textAlignment w:val="auto"/>
              <w:rPr>
                <w:rFonts w:cs="Arial"/>
                <w:color w:val="000000"/>
                <w:sz w:val="20"/>
                <w:lang w:eastAsia="en-GB"/>
              </w:rPr>
            </w:pPr>
            <w:r w:rsidRPr="00543E29">
              <w:rPr>
                <w:rFonts w:cs="Arial"/>
                <w:sz w:val="20"/>
              </w:rPr>
              <w:t>Self-esteem/confidence</w:t>
            </w:r>
          </w:p>
        </w:tc>
        <w:tc>
          <w:tcPr>
            <w:tcW w:w="1276" w:type="dxa"/>
            <w:tcBorders>
              <w:top w:val="nil"/>
              <w:left w:val="nil"/>
              <w:bottom w:val="single" w:sz="4" w:space="0" w:color="auto"/>
              <w:right w:val="single" w:sz="4" w:space="0" w:color="auto"/>
            </w:tcBorders>
          </w:tcPr>
          <w:p w14:paraId="44B81A40" w14:textId="77777777" w:rsidR="002C037E" w:rsidRPr="00543E29" w:rsidRDefault="002C037E" w:rsidP="002C037E">
            <w:pPr>
              <w:rPr>
                <w:rFonts w:cs="Arial"/>
                <w:szCs w:val="22"/>
              </w:rPr>
            </w:pPr>
            <w:r w:rsidRPr="00543E29">
              <w:rPr>
                <w:rFonts w:cs="Arial"/>
                <w:szCs w:val="22"/>
              </w:rPr>
              <w:t>D</w:t>
            </w:r>
          </w:p>
          <w:p w14:paraId="65D3E26A" w14:textId="77777777" w:rsidR="002C037E" w:rsidRPr="00543E29" w:rsidRDefault="002C037E" w:rsidP="002C037E">
            <w:pPr>
              <w:rPr>
                <w:rFonts w:cs="Arial"/>
                <w:szCs w:val="22"/>
              </w:rPr>
            </w:pPr>
            <w:r w:rsidRPr="00543E29">
              <w:rPr>
                <w:rFonts w:cs="Arial"/>
                <w:szCs w:val="22"/>
              </w:rPr>
              <w:t>RL</w:t>
            </w:r>
          </w:p>
          <w:p w14:paraId="0CA1DC32" w14:textId="77777777" w:rsidR="002C037E" w:rsidRPr="00543E29" w:rsidRDefault="002C037E" w:rsidP="002C037E">
            <w:pPr>
              <w:rPr>
                <w:rFonts w:cs="Arial"/>
                <w:szCs w:val="22"/>
              </w:rPr>
            </w:pPr>
            <w:r w:rsidRPr="00543E29">
              <w:rPr>
                <w:rFonts w:cs="Arial"/>
                <w:szCs w:val="22"/>
              </w:rPr>
              <w:t>IL</w:t>
            </w:r>
          </w:p>
          <w:p w14:paraId="38891BEB" w14:textId="77777777" w:rsidR="00EE583C" w:rsidRPr="00543E29" w:rsidRDefault="002C037E" w:rsidP="002C037E">
            <w:pPr>
              <w:overflowPunct/>
              <w:autoSpaceDE/>
              <w:autoSpaceDN/>
              <w:adjustRightInd/>
              <w:textAlignment w:val="auto"/>
              <w:rPr>
                <w:rFonts w:cs="Arial"/>
                <w:color w:val="000000"/>
                <w:szCs w:val="22"/>
                <w:lang w:eastAsia="en-GB"/>
              </w:rPr>
            </w:pPr>
            <w:r w:rsidRPr="00543E29">
              <w:rPr>
                <w:rFonts w:cs="Arial"/>
                <w:szCs w:val="22"/>
              </w:rPr>
              <w:t>RT</w:t>
            </w:r>
          </w:p>
        </w:tc>
      </w:tr>
      <w:tr w:rsidR="00EE583C" w:rsidRPr="00543E29" w14:paraId="19E579CF" w14:textId="77777777" w:rsidTr="002C6C1D">
        <w:trPr>
          <w:trHeight w:val="600"/>
        </w:trPr>
        <w:tc>
          <w:tcPr>
            <w:tcW w:w="1696" w:type="dxa"/>
            <w:tcBorders>
              <w:top w:val="nil"/>
              <w:left w:val="single" w:sz="4" w:space="0" w:color="auto"/>
              <w:bottom w:val="single" w:sz="4" w:space="0" w:color="auto"/>
              <w:right w:val="single" w:sz="4" w:space="0" w:color="auto"/>
            </w:tcBorders>
            <w:shd w:val="clear" w:color="000000" w:fill="D9D9D9"/>
            <w:noWrap/>
            <w:vAlign w:val="bottom"/>
            <w:hideMark/>
          </w:tcPr>
          <w:p w14:paraId="5D676327"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19th March</w:t>
            </w:r>
          </w:p>
        </w:tc>
        <w:tc>
          <w:tcPr>
            <w:tcW w:w="3119" w:type="dxa"/>
            <w:tcBorders>
              <w:top w:val="single" w:sz="4" w:space="0" w:color="auto"/>
              <w:left w:val="nil"/>
              <w:bottom w:val="single" w:sz="4" w:space="0" w:color="auto"/>
              <w:right w:val="single" w:sz="4" w:space="0" w:color="auto"/>
            </w:tcBorders>
            <w:vAlign w:val="bottom"/>
            <w:hideMark/>
          </w:tcPr>
          <w:p w14:paraId="6253BB4A"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Are you Exam ready? - Abi Hoyle</w:t>
            </w:r>
          </w:p>
        </w:tc>
        <w:tc>
          <w:tcPr>
            <w:tcW w:w="1685" w:type="dxa"/>
            <w:tcBorders>
              <w:top w:val="nil"/>
              <w:left w:val="nil"/>
              <w:bottom w:val="single" w:sz="4" w:space="0" w:color="auto"/>
              <w:right w:val="single" w:sz="4" w:space="0" w:color="auto"/>
            </w:tcBorders>
            <w:vAlign w:val="bottom"/>
            <w:hideMark/>
          </w:tcPr>
          <w:p w14:paraId="4144E3D8"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Resilience, Mental Health</w:t>
            </w:r>
          </w:p>
        </w:tc>
        <w:tc>
          <w:tcPr>
            <w:tcW w:w="1564" w:type="dxa"/>
            <w:tcBorders>
              <w:top w:val="nil"/>
              <w:left w:val="nil"/>
              <w:bottom w:val="single" w:sz="4" w:space="0" w:color="auto"/>
              <w:right w:val="single" w:sz="4" w:space="0" w:color="auto"/>
            </w:tcBorders>
            <w:vAlign w:val="bottom"/>
            <w:hideMark/>
          </w:tcPr>
          <w:p w14:paraId="0AE5A6C5"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Presentation</w:t>
            </w:r>
          </w:p>
        </w:tc>
        <w:tc>
          <w:tcPr>
            <w:tcW w:w="869" w:type="dxa"/>
            <w:tcBorders>
              <w:top w:val="nil"/>
              <w:left w:val="nil"/>
              <w:bottom w:val="single" w:sz="4" w:space="0" w:color="auto"/>
              <w:right w:val="single" w:sz="4" w:space="0" w:color="auto"/>
            </w:tcBorders>
            <w:vAlign w:val="bottom"/>
            <w:hideMark/>
          </w:tcPr>
          <w:p w14:paraId="273B8A1E"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S,M,C</w:t>
            </w:r>
          </w:p>
        </w:tc>
        <w:tc>
          <w:tcPr>
            <w:tcW w:w="1451" w:type="dxa"/>
            <w:tcBorders>
              <w:top w:val="nil"/>
              <w:left w:val="nil"/>
              <w:bottom w:val="single" w:sz="4" w:space="0" w:color="auto"/>
              <w:right w:val="single" w:sz="4" w:space="0" w:color="auto"/>
            </w:tcBorders>
            <w:vAlign w:val="bottom"/>
            <w:hideMark/>
          </w:tcPr>
          <w:p w14:paraId="322E5D5E"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S,E</w:t>
            </w:r>
          </w:p>
        </w:tc>
        <w:tc>
          <w:tcPr>
            <w:tcW w:w="2794" w:type="dxa"/>
            <w:tcBorders>
              <w:top w:val="nil"/>
              <w:left w:val="nil"/>
              <w:bottom w:val="single" w:sz="4" w:space="0" w:color="auto"/>
              <w:right w:val="single" w:sz="4" w:space="0" w:color="auto"/>
            </w:tcBorders>
          </w:tcPr>
          <w:p w14:paraId="37C0A907" w14:textId="77777777" w:rsidR="00EE583C" w:rsidRPr="00543E29" w:rsidRDefault="00EE583C" w:rsidP="008708BD">
            <w:pPr>
              <w:overflowPunct/>
              <w:autoSpaceDE/>
              <w:autoSpaceDN/>
              <w:adjustRightInd/>
              <w:textAlignment w:val="auto"/>
              <w:rPr>
                <w:rFonts w:cs="Arial"/>
                <w:color w:val="000000"/>
                <w:sz w:val="20"/>
                <w:lang w:eastAsia="en-GB"/>
              </w:rPr>
            </w:pPr>
          </w:p>
        </w:tc>
        <w:tc>
          <w:tcPr>
            <w:tcW w:w="1276" w:type="dxa"/>
            <w:tcBorders>
              <w:top w:val="nil"/>
              <w:left w:val="nil"/>
              <w:bottom w:val="single" w:sz="4" w:space="0" w:color="auto"/>
              <w:right w:val="single" w:sz="4" w:space="0" w:color="auto"/>
            </w:tcBorders>
          </w:tcPr>
          <w:p w14:paraId="75214F20" w14:textId="77777777" w:rsidR="00EE583C" w:rsidRPr="00543E29" w:rsidRDefault="00EE583C" w:rsidP="008708BD">
            <w:pPr>
              <w:overflowPunct/>
              <w:autoSpaceDE/>
              <w:autoSpaceDN/>
              <w:adjustRightInd/>
              <w:textAlignment w:val="auto"/>
              <w:rPr>
                <w:rFonts w:cs="Arial"/>
                <w:color w:val="000000"/>
                <w:szCs w:val="22"/>
                <w:lang w:eastAsia="en-GB"/>
              </w:rPr>
            </w:pPr>
          </w:p>
        </w:tc>
      </w:tr>
      <w:tr w:rsidR="00EE583C" w:rsidRPr="00543E29" w14:paraId="2EA2523B" w14:textId="77777777" w:rsidTr="002C6C1D">
        <w:trPr>
          <w:trHeight w:val="600"/>
        </w:trPr>
        <w:tc>
          <w:tcPr>
            <w:tcW w:w="1696" w:type="dxa"/>
            <w:tcBorders>
              <w:top w:val="nil"/>
              <w:left w:val="single" w:sz="4" w:space="0" w:color="auto"/>
              <w:bottom w:val="single" w:sz="4" w:space="0" w:color="auto"/>
              <w:right w:val="nil"/>
            </w:tcBorders>
            <w:shd w:val="clear" w:color="000000" w:fill="D9D9D9"/>
            <w:noWrap/>
            <w:vAlign w:val="bottom"/>
            <w:hideMark/>
          </w:tcPr>
          <w:p w14:paraId="137EC55B"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23rd April</w:t>
            </w:r>
          </w:p>
        </w:tc>
        <w:tc>
          <w:tcPr>
            <w:tcW w:w="3119" w:type="dxa"/>
            <w:tcBorders>
              <w:top w:val="nil"/>
              <w:left w:val="single" w:sz="4" w:space="0" w:color="auto"/>
              <w:bottom w:val="single" w:sz="4" w:space="0" w:color="auto"/>
              <w:right w:val="single" w:sz="4" w:space="0" w:color="auto"/>
            </w:tcBorders>
            <w:vAlign w:val="bottom"/>
            <w:hideMark/>
          </w:tcPr>
          <w:p w14:paraId="0165EEA8"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Life After Hurtwood Preparing for the Workplace</w:t>
            </w:r>
          </w:p>
        </w:tc>
        <w:tc>
          <w:tcPr>
            <w:tcW w:w="1685" w:type="dxa"/>
            <w:tcBorders>
              <w:top w:val="nil"/>
              <w:left w:val="nil"/>
              <w:bottom w:val="single" w:sz="4" w:space="0" w:color="auto"/>
              <w:right w:val="single" w:sz="4" w:space="0" w:color="auto"/>
            </w:tcBorders>
            <w:vAlign w:val="bottom"/>
            <w:hideMark/>
          </w:tcPr>
          <w:p w14:paraId="3E815828"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Careers Education</w:t>
            </w:r>
          </w:p>
        </w:tc>
        <w:tc>
          <w:tcPr>
            <w:tcW w:w="1564" w:type="dxa"/>
            <w:tcBorders>
              <w:top w:val="nil"/>
              <w:left w:val="nil"/>
              <w:bottom w:val="single" w:sz="4" w:space="0" w:color="auto"/>
              <w:right w:val="single" w:sz="4" w:space="0" w:color="auto"/>
            </w:tcBorders>
            <w:vAlign w:val="bottom"/>
            <w:hideMark/>
          </w:tcPr>
          <w:p w14:paraId="031FC80F"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Conference</w:t>
            </w:r>
          </w:p>
        </w:tc>
        <w:tc>
          <w:tcPr>
            <w:tcW w:w="869" w:type="dxa"/>
            <w:tcBorders>
              <w:top w:val="nil"/>
              <w:left w:val="nil"/>
              <w:bottom w:val="single" w:sz="4" w:space="0" w:color="auto"/>
              <w:right w:val="single" w:sz="4" w:space="0" w:color="auto"/>
            </w:tcBorders>
            <w:vAlign w:val="bottom"/>
            <w:hideMark/>
          </w:tcPr>
          <w:p w14:paraId="754A9800"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w:t>
            </w:r>
          </w:p>
        </w:tc>
        <w:tc>
          <w:tcPr>
            <w:tcW w:w="1451" w:type="dxa"/>
            <w:tcBorders>
              <w:top w:val="nil"/>
              <w:left w:val="nil"/>
              <w:bottom w:val="single" w:sz="4" w:space="0" w:color="auto"/>
              <w:right w:val="single" w:sz="4" w:space="0" w:color="auto"/>
            </w:tcBorders>
            <w:vAlign w:val="bottom"/>
            <w:hideMark/>
          </w:tcPr>
          <w:p w14:paraId="49B62CD1"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P,S,E</w:t>
            </w:r>
          </w:p>
        </w:tc>
        <w:tc>
          <w:tcPr>
            <w:tcW w:w="2794" w:type="dxa"/>
            <w:tcBorders>
              <w:top w:val="nil"/>
              <w:left w:val="nil"/>
              <w:bottom w:val="single" w:sz="4" w:space="0" w:color="auto"/>
              <w:right w:val="single" w:sz="4" w:space="0" w:color="auto"/>
            </w:tcBorders>
          </w:tcPr>
          <w:p w14:paraId="6CE21F38" w14:textId="77777777" w:rsidR="00EE583C" w:rsidRPr="00543E29" w:rsidRDefault="00E460DF" w:rsidP="008708BD">
            <w:pPr>
              <w:overflowPunct/>
              <w:autoSpaceDE/>
              <w:autoSpaceDN/>
              <w:adjustRightInd/>
              <w:textAlignment w:val="auto"/>
              <w:rPr>
                <w:rFonts w:cs="Arial"/>
                <w:color w:val="000000"/>
                <w:sz w:val="20"/>
                <w:lang w:eastAsia="en-GB"/>
              </w:rPr>
            </w:pPr>
            <w:r w:rsidRPr="00543E29">
              <w:rPr>
                <w:rFonts w:cs="Arial"/>
                <w:sz w:val="20"/>
              </w:rPr>
              <w:t>Self-esteem/confidence</w:t>
            </w:r>
          </w:p>
        </w:tc>
        <w:tc>
          <w:tcPr>
            <w:tcW w:w="1276" w:type="dxa"/>
            <w:tcBorders>
              <w:top w:val="nil"/>
              <w:left w:val="nil"/>
              <w:bottom w:val="single" w:sz="4" w:space="0" w:color="auto"/>
              <w:right w:val="single" w:sz="4" w:space="0" w:color="auto"/>
            </w:tcBorders>
          </w:tcPr>
          <w:p w14:paraId="39D4AA9E" w14:textId="77777777" w:rsidR="00EE583C" w:rsidRPr="00543E29" w:rsidRDefault="00EE583C" w:rsidP="008708BD">
            <w:pPr>
              <w:overflowPunct/>
              <w:autoSpaceDE/>
              <w:autoSpaceDN/>
              <w:adjustRightInd/>
              <w:textAlignment w:val="auto"/>
              <w:rPr>
                <w:rFonts w:cs="Arial"/>
                <w:color w:val="000000"/>
                <w:szCs w:val="22"/>
                <w:lang w:eastAsia="en-GB"/>
              </w:rPr>
            </w:pPr>
          </w:p>
        </w:tc>
      </w:tr>
      <w:tr w:rsidR="005F4BFB" w:rsidRPr="00543E29" w14:paraId="1B09F77B" w14:textId="77777777" w:rsidTr="002C6C1D">
        <w:trPr>
          <w:trHeight w:val="900"/>
        </w:trPr>
        <w:tc>
          <w:tcPr>
            <w:tcW w:w="1696" w:type="dxa"/>
            <w:tcBorders>
              <w:top w:val="nil"/>
              <w:left w:val="single" w:sz="4" w:space="0" w:color="auto"/>
              <w:bottom w:val="single" w:sz="4" w:space="0" w:color="auto"/>
              <w:right w:val="nil"/>
            </w:tcBorders>
            <w:shd w:val="clear" w:color="000000" w:fill="D9D9D9"/>
            <w:noWrap/>
            <w:vAlign w:val="bottom"/>
          </w:tcPr>
          <w:p w14:paraId="24396B51" w14:textId="77777777" w:rsidR="005F4BFB" w:rsidRPr="00543E29" w:rsidRDefault="005F4BFB"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30</w:t>
            </w:r>
            <w:r w:rsidRPr="00543E29">
              <w:rPr>
                <w:rFonts w:cs="Arial"/>
                <w:color w:val="000000"/>
                <w:szCs w:val="22"/>
                <w:vertAlign w:val="superscript"/>
                <w:lang w:eastAsia="en-GB"/>
              </w:rPr>
              <w:t>th</w:t>
            </w:r>
            <w:r w:rsidRPr="00543E29">
              <w:rPr>
                <w:rFonts w:cs="Arial"/>
                <w:color w:val="000000"/>
                <w:szCs w:val="22"/>
                <w:lang w:eastAsia="en-GB"/>
              </w:rPr>
              <w:t xml:space="preserve"> April</w:t>
            </w:r>
          </w:p>
        </w:tc>
        <w:tc>
          <w:tcPr>
            <w:tcW w:w="3119" w:type="dxa"/>
            <w:tcBorders>
              <w:top w:val="nil"/>
              <w:left w:val="single" w:sz="4" w:space="0" w:color="auto"/>
              <w:bottom w:val="single" w:sz="4" w:space="0" w:color="auto"/>
              <w:right w:val="single" w:sz="4" w:space="0" w:color="auto"/>
            </w:tcBorders>
            <w:vAlign w:val="bottom"/>
          </w:tcPr>
          <w:p w14:paraId="49D6B9A6" w14:textId="77777777" w:rsidR="005F4BFB" w:rsidRPr="00543E29" w:rsidRDefault="005F4BFB" w:rsidP="008708BD">
            <w:pPr>
              <w:overflowPunct/>
              <w:autoSpaceDE/>
              <w:autoSpaceDN/>
              <w:adjustRightInd/>
              <w:textAlignment w:val="auto"/>
              <w:rPr>
                <w:rFonts w:cs="Arial"/>
                <w:szCs w:val="22"/>
                <w:lang w:eastAsia="en-GB"/>
              </w:rPr>
            </w:pPr>
            <w:r w:rsidRPr="00543E29">
              <w:rPr>
                <w:rFonts w:cs="Arial"/>
                <w:szCs w:val="22"/>
                <w:lang w:eastAsia="en-GB"/>
              </w:rPr>
              <w:t>Interhouse Debating Semi Finals</w:t>
            </w:r>
          </w:p>
        </w:tc>
        <w:tc>
          <w:tcPr>
            <w:tcW w:w="1685" w:type="dxa"/>
            <w:tcBorders>
              <w:top w:val="nil"/>
              <w:left w:val="nil"/>
              <w:bottom w:val="single" w:sz="4" w:space="0" w:color="auto"/>
              <w:right w:val="single" w:sz="4" w:space="0" w:color="auto"/>
            </w:tcBorders>
            <w:vAlign w:val="bottom"/>
          </w:tcPr>
          <w:p w14:paraId="4D9CEA1F" w14:textId="77777777" w:rsidR="005F4BFB" w:rsidRPr="00543E29" w:rsidRDefault="005F4BFB"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Communication, presentation skills, critical thinking</w:t>
            </w:r>
          </w:p>
          <w:p w14:paraId="17CE98C8" w14:textId="77777777" w:rsidR="005F4BFB" w:rsidRPr="00543E29" w:rsidRDefault="005F4BFB"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Topical/political/legal issues</w:t>
            </w:r>
          </w:p>
        </w:tc>
        <w:tc>
          <w:tcPr>
            <w:tcW w:w="1564" w:type="dxa"/>
            <w:tcBorders>
              <w:top w:val="nil"/>
              <w:left w:val="nil"/>
              <w:bottom w:val="single" w:sz="4" w:space="0" w:color="auto"/>
              <w:right w:val="single" w:sz="4" w:space="0" w:color="auto"/>
            </w:tcBorders>
            <w:vAlign w:val="bottom"/>
          </w:tcPr>
          <w:p w14:paraId="6BC7EB3F" w14:textId="77777777" w:rsidR="005F4BFB" w:rsidRPr="00543E29" w:rsidRDefault="005F4BFB"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Debate</w:t>
            </w:r>
          </w:p>
        </w:tc>
        <w:tc>
          <w:tcPr>
            <w:tcW w:w="869" w:type="dxa"/>
            <w:tcBorders>
              <w:top w:val="nil"/>
              <w:left w:val="nil"/>
              <w:bottom w:val="single" w:sz="4" w:space="0" w:color="auto"/>
              <w:right w:val="single" w:sz="4" w:space="0" w:color="auto"/>
            </w:tcBorders>
            <w:vAlign w:val="bottom"/>
          </w:tcPr>
          <w:p w14:paraId="6F98D1BC" w14:textId="77777777" w:rsidR="005F4BFB" w:rsidRPr="00543E29" w:rsidRDefault="005F4BFB"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 M</w:t>
            </w:r>
          </w:p>
        </w:tc>
        <w:tc>
          <w:tcPr>
            <w:tcW w:w="1451" w:type="dxa"/>
            <w:tcBorders>
              <w:top w:val="nil"/>
              <w:left w:val="nil"/>
              <w:bottom w:val="single" w:sz="4" w:space="0" w:color="auto"/>
              <w:right w:val="single" w:sz="4" w:space="0" w:color="auto"/>
            </w:tcBorders>
            <w:vAlign w:val="bottom"/>
          </w:tcPr>
          <w:p w14:paraId="54B31142" w14:textId="77777777" w:rsidR="005F4BFB" w:rsidRPr="00543E29" w:rsidRDefault="005F4BFB"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P,S,E,H</w:t>
            </w:r>
          </w:p>
          <w:p w14:paraId="74A9E378" w14:textId="77777777" w:rsidR="005F4BFB" w:rsidRPr="00543E29" w:rsidRDefault="005F4BFB"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(depends on topic)</w:t>
            </w:r>
          </w:p>
        </w:tc>
        <w:tc>
          <w:tcPr>
            <w:tcW w:w="2794" w:type="dxa"/>
            <w:tcBorders>
              <w:top w:val="nil"/>
              <w:left w:val="nil"/>
              <w:bottom w:val="single" w:sz="4" w:space="0" w:color="auto"/>
              <w:right w:val="single" w:sz="4" w:space="0" w:color="auto"/>
            </w:tcBorders>
          </w:tcPr>
          <w:p w14:paraId="34887246" w14:textId="77777777" w:rsidR="005F4BFB" w:rsidRPr="00543E29" w:rsidRDefault="005F4BFB" w:rsidP="008708BD">
            <w:pPr>
              <w:overflowPunct/>
              <w:autoSpaceDE/>
              <w:autoSpaceDN/>
              <w:adjustRightInd/>
              <w:textAlignment w:val="auto"/>
              <w:rPr>
                <w:rFonts w:cs="Arial"/>
                <w:color w:val="000000"/>
                <w:sz w:val="20"/>
                <w:lang w:eastAsia="en-GB"/>
              </w:rPr>
            </w:pPr>
          </w:p>
        </w:tc>
        <w:tc>
          <w:tcPr>
            <w:tcW w:w="1276" w:type="dxa"/>
            <w:tcBorders>
              <w:top w:val="nil"/>
              <w:left w:val="nil"/>
              <w:bottom w:val="single" w:sz="4" w:space="0" w:color="auto"/>
              <w:right w:val="single" w:sz="4" w:space="0" w:color="auto"/>
            </w:tcBorders>
          </w:tcPr>
          <w:p w14:paraId="7194AEAF" w14:textId="77777777" w:rsidR="005F4BFB" w:rsidRPr="00543E29" w:rsidRDefault="005F4BFB" w:rsidP="002C037E">
            <w:pPr>
              <w:rPr>
                <w:rFonts w:cs="Arial"/>
                <w:szCs w:val="22"/>
              </w:rPr>
            </w:pPr>
            <w:r w:rsidRPr="00543E29">
              <w:rPr>
                <w:rFonts w:cs="Arial"/>
                <w:szCs w:val="22"/>
              </w:rPr>
              <w:t>RL</w:t>
            </w:r>
          </w:p>
          <w:p w14:paraId="6FFE65CF" w14:textId="77777777" w:rsidR="005F4BFB" w:rsidRPr="00543E29" w:rsidRDefault="005F4BFB" w:rsidP="002C037E">
            <w:pPr>
              <w:rPr>
                <w:rFonts w:cs="Arial"/>
                <w:szCs w:val="22"/>
              </w:rPr>
            </w:pPr>
            <w:r w:rsidRPr="00543E29">
              <w:rPr>
                <w:rFonts w:cs="Arial"/>
                <w:szCs w:val="22"/>
              </w:rPr>
              <w:t>R</w:t>
            </w:r>
          </w:p>
          <w:p w14:paraId="0D94A852" w14:textId="77777777" w:rsidR="005F4BFB" w:rsidRPr="00543E29" w:rsidRDefault="005F4BFB" w:rsidP="002C037E">
            <w:pPr>
              <w:rPr>
                <w:rFonts w:cs="Arial"/>
                <w:szCs w:val="22"/>
              </w:rPr>
            </w:pPr>
            <w:r w:rsidRPr="00543E29">
              <w:rPr>
                <w:rFonts w:cs="Arial"/>
                <w:szCs w:val="22"/>
              </w:rPr>
              <w:t>T</w:t>
            </w:r>
          </w:p>
        </w:tc>
      </w:tr>
      <w:tr w:rsidR="00EE583C" w:rsidRPr="00543E29" w14:paraId="080AAF8C" w14:textId="77777777" w:rsidTr="002C6C1D">
        <w:trPr>
          <w:trHeight w:val="900"/>
        </w:trPr>
        <w:tc>
          <w:tcPr>
            <w:tcW w:w="1696" w:type="dxa"/>
            <w:tcBorders>
              <w:top w:val="nil"/>
              <w:left w:val="single" w:sz="4" w:space="0" w:color="auto"/>
              <w:bottom w:val="single" w:sz="4" w:space="0" w:color="auto"/>
              <w:right w:val="nil"/>
            </w:tcBorders>
            <w:shd w:val="clear" w:color="000000" w:fill="D9D9D9"/>
            <w:noWrap/>
            <w:vAlign w:val="bottom"/>
            <w:hideMark/>
          </w:tcPr>
          <w:p w14:paraId="6867EB2B"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7th May</w:t>
            </w:r>
          </w:p>
        </w:tc>
        <w:tc>
          <w:tcPr>
            <w:tcW w:w="3119" w:type="dxa"/>
            <w:tcBorders>
              <w:top w:val="nil"/>
              <w:left w:val="single" w:sz="4" w:space="0" w:color="auto"/>
              <w:bottom w:val="single" w:sz="4" w:space="0" w:color="auto"/>
              <w:right w:val="single" w:sz="4" w:space="0" w:color="auto"/>
            </w:tcBorders>
            <w:vAlign w:val="bottom"/>
            <w:hideMark/>
          </w:tcPr>
          <w:p w14:paraId="75B5C761"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Russell Robinson 'How not to get Arrested for Stupid Things and What to do if You Are' TBC</w:t>
            </w:r>
          </w:p>
        </w:tc>
        <w:tc>
          <w:tcPr>
            <w:tcW w:w="1685" w:type="dxa"/>
            <w:tcBorders>
              <w:top w:val="nil"/>
              <w:left w:val="nil"/>
              <w:bottom w:val="single" w:sz="4" w:space="0" w:color="auto"/>
              <w:right w:val="single" w:sz="4" w:space="0" w:color="auto"/>
            </w:tcBorders>
            <w:vAlign w:val="bottom"/>
            <w:hideMark/>
          </w:tcPr>
          <w:p w14:paraId="59AED09E"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Citizenship, Law, Risk awareness</w:t>
            </w:r>
          </w:p>
        </w:tc>
        <w:tc>
          <w:tcPr>
            <w:tcW w:w="1564" w:type="dxa"/>
            <w:tcBorders>
              <w:top w:val="nil"/>
              <w:left w:val="nil"/>
              <w:bottom w:val="single" w:sz="4" w:space="0" w:color="auto"/>
              <w:right w:val="single" w:sz="4" w:space="0" w:color="auto"/>
            </w:tcBorders>
            <w:vAlign w:val="bottom"/>
            <w:hideMark/>
          </w:tcPr>
          <w:p w14:paraId="22862B52"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Presentation</w:t>
            </w:r>
          </w:p>
        </w:tc>
        <w:tc>
          <w:tcPr>
            <w:tcW w:w="869" w:type="dxa"/>
            <w:tcBorders>
              <w:top w:val="nil"/>
              <w:left w:val="nil"/>
              <w:bottom w:val="single" w:sz="4" w:space="0" w:color="auto"/>
              <w:right w:val="single" w:sz="4" w:space="0" w:color="auto"/>
            </w:tcBorders>
            <w:vAlign w:val="bottom"/>
            <w:hideMark/>
          </w:tcPr>
          <w:p w14:paraId="1038AE2D"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 xml:space="preserve">S,M </w:t>
            </w:r>
          </w:p>
        </w:tc>
        <w:tc>
          <w:tcPr>
            <w:tcW w:w="1451" w:type="dxa"/>
            <w:tcBorders>
              <w:top w:val="nil"/>
              <w:left w:val="nil"/>
              <w:bottom w:val="single" w:sz="4" w:space="0" w:color="auto"/>
              <w:right w:val="single" w:sz="4" w:space="0" w:color="auto"/>
            </w:tcBorders>
            <w:vAlign w:val="bottom"/>
            <w:hideMark/>
          </w:tcPr>
          <w:p w14:paraId="697EAF77"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P,S,H (RSE)</w:t>
            </w:r>
          </w:p>
        </w:tc>
        <w:tc>
          <w:tcPr>
            <w:tcW w:w="2794" w:type="dxa"/>
            <w:tcBorders>
              <w:top w:val="nil"/>
              <w:left w:val="nil"/>
              <w:bottom w:val="single" w:sz="4" w:space="0" w:color="auto"/>
              <w:right w:val="single" w:sz="4" w:space="0" w:color="auto"/>
            </w:tcBorders>
          </w:tcPr>
          <w:p w14:paraId="3C1E4E22" w14:textId="77777777" w:rsidR="00EE583C" w:rsidRPr="00543E29" w:rsidRDefault="00EE583C" w:rsidP="008708BD">
            <w:pPr>
              <w:overflowPunct/>
              <w:autoSpaceDE/>
              <w:autoSpaceDN/>
              <w:adjustRightInd/>
              <w:textAlignment w:val="auto"/>
              <w:rPr>
                <w:rFonts w:cs="Arial"/>
                <w:color w:val="000000"/>
                <w:sz w:val="20"/>
                <w:lang w:eastAsia="en-GB"/>
              </w:rPr>
            </w:pPr>
          </w:p>
        </w:tc>
        <w:tc>
          <w:tcPr>
            <w:tcW w:w="1276" w:type="dxa"/>
            <w:tcBorders>
              <w:top w:val="nil"/>
              <w:left w:val="nil"/>
              <w:bottom w:val="single" w:sz="4" w:space="0" w:color="auto"/>
              <w:right w:val="single" w:sz="4" w:space="0" w:color="auto"/>
            </w:tcBorders>
          </w:tcPr>
          <w:p w14:paraId="71A84963" w14:textId="77777777" w:rsidR="002C037E" w:rsidRPr="00543E29" w:rsidRDefault="002C037E" w:rsidP="002C037E">
            <w:pPr>
              <w:rPr>
                <w:rFonts w:cs="Arial"/>
                <w:szCs w:val="22"/>
              </w:rPr>
            </w:pPr>
            <w:r w:rsidRPr="00543E29">
              <w:rPr>
                <w:rFonts w:cs="Arial"/>
                <w:szCs w:val="22"/>
              </w:rPr>
              <w:t>D</w:t>
            </w:r>
          </w:p>
          <w:p w14:paraId="60144F67" w14:textId="77777777" w:rsidR="002C037E" w:rsidRPr="00543E29" w:rsidRDefault="002C037E" w:rsidP="002C037E">
            <w:pPr>
              <w:rPr>
                <w:rFonts w:cs="Arial"/>
                <w:szCs w:val="22"/>
              </w:rPr>
            </w:pPr>
            <w:r w:rsidRPr="00543E29">
              <w:rPr>
                <w:rFonts w:cs="Arial"/>
                <w:szCs w:val="22"/>
              </w:rPr>
              <w:t>RL</w:t>
            </w:r>
          </w:p>
          <w:p w14:paraId="063706C0" w14:textId="77777777" w:rsidR="00EE583C" w:rsidRPr="00543E29" w:rsidRDefault="002C037E" w:rsidP="002C037E">
            <w:pPr>
              <w:rPr>
                <w:rFonts w:cs="Arial"/>
                <w:szCs w:val="22"/>
              </w:rPr>
            </w:pPr>
            <w:r w:rsidRPr="00543E29">
              <w:rPr>
                <w:rFonts w:cs="Arial"/>
                <w:szCs w:val="22"/>
              </w:rPr>
              <w:t>IL</w:t>
            </w:r>
          </w:p>
        </w:tc>
      </w:tr>
      <w:tr w:rsidR="005F4BFB" w:rsidRPr="00543E29" w14:paraId="72FD30BE" w14:textId="77777777" w:rsidTr="002C6C1D">
        <w:trPr>
          <w:trHeight w:val="900"/>
        </w:trPr>
        <w:tc>
          <w:tcPr>
            <w:tcW w:w="1696" w:type="dxa"/>
            <w:tcBorders>
              <w:top w:val="nil"/>
              <w:left w:val="single" w:sz="4" w:space="0" w:color="auto"/>
              <w:bottom w:val="single" w:sz="4" w:space="0" w:color="auto"/>
              <w:right w:val="nil"/>
            </w:tcBorders>
            <w:shd w:val="clear" w:color="000000" w:fill="D9D9D9"/>
            <w:noWrap/>
            <w:vAlign w:val="bottom"/>
          </w:tcPr>
          <w:p w14:paraId="1CFD3F64" w14:textId="77777777" w:rsidR="005F4BFB" w:rsidRPr="00543E29" w:rsidRDefault="005F4BFB"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14</w:t>
            </w:r>
            <w:r w:rsidRPr="00543E29">
              <w:rPr>
                <w:rFonts w:cs="Arial"/>
                <w:color w:val="000000"/>
                <w:szCs w:val="22"/>
                <w:vertAlign w:val="superscript"/>
                <w:lang w:eastAsia="en-GB"/>
              </w:rPr>
              <w:t>th</w:t>
            </w:r>
            <w:r w:rsidRPr="00543E29">
              <w:rPr>
                <w:rFonts w:cs="Arial"/>
                <w:color w:val="000000"/>
                <w:szCs w:val="22"/>
                <w:lang w:eastAsia="en-GB"/>
              </w:rPr>
              <w:t xml:space="preserve"> May</w:t>
            </w:r>
          </w:p>
        </w:tc>
        <w:tc>
          <w:tcPr>
            <w:tcW w:w="3119" w:type="dxa"/>
            <w:tcBorders>
              <w:top w:val="nil"/>
              <w:left w:val="single" w:sz="4" w:space="0" w:color="auto"/>
              <w:bottom w:val="single" w:sz="4" w:space="0" w:color="auto"/>
              <w:right w:val="single" w:sz="4" w:space="0" w:color="auto"/>
            </w:tcBorders>
            <w:vAlign w:val="bottom"/>
          </w:tcPr>
          <w:p w14:paraId="3A759547" w14:textId="77777777" w:rsidR="005F4BFB" w:rsidRPr="00543E29" w:rsidRDefault="005F4BFB" w:rsidP="008708BD">
            <w:pPr>
              <w:overflowPunct/>
              <w:autoSpaceDE/>
              <w:autoSpaceDN/>
              <w:adjustRightInd/>
              <w:textAlignment w:val="auto"/>
              <w:rPr>
                <w:rFonts w:cs="Arial"/>
                <w:szCs w:val="22"/>
                <w:lang w:eastAsia="en-GB"/>
              </w:rPr>
            </w:pPr>
            <w:r w:rsidRPr="00543E29">
              <w:rPr>
                <w:rFonts w:cs="Arial"/>
                <w:szCs w:val="22"/>
                <w:lang w:eastAsia="en-GB"/>
              </w:rPr>
              <w:t>Interhouse Debating Final</w:t>
            </w:r>
          </w:p>
        </w:tc>
        <w:tc>
          <w:tcPr>
            <w:tcW w:w="1685" w:type="dxa"/>
            <w:tcBorders>
              <w:top w:val="nil"/>
              <w:left w:val="nil"/>
              <w:bottom w:val="single" w:sz="4" w:space="0" w:color="auto"/>
              <w:right w:val="single" w:sz="4" w:space="0" w:color="auto"/>
            </w:tcBorders>
            <w:vAlign w:val="bottom"/>
          </w:tcPr>
          <w:p w14:paraId="4BEC963D" w14:textId="77777777" w:rsidR="005F4BFB" w:rsidRPr="00543E29" w:rsidRDefault="005F4BFB" w:rsidP="005F4BFB">
            <w:pPr>
              <w:overflowPunct/>
              <w:autoSpaceDE/>
              <w:autoSpaceDN/>
              <w:adjustRightInd/>
              <w:textAlignment w:val="auto"/>
              <w:rPr>
                <w:rFonts w:cs="Arial"/>
                <w:color w:val="000000"/>
                <w:szCs w:val="22"/>
                <w:lang w:eastAsia="en-GB"/>
              </w:rPr>
            </w:pPr>
            <w:r w:rsidRPr="00543E29">
              <w:rPr>
                <w:rFonts w:cs="Arial"/>
                <w:color w:val="000000"/>
                <w:szCs w:val="22"/>
                <w:lang w:eastAsia="en-GB"/>
              </w:rPr>
              <w:t>Communication, presentation skills, critical thinking</w:t>
            </w:r>
          </w:p>
          <w:p w14:paraId="4E4C8D02" w14:textId="77777777" w:rsidR="005F4BFB" w:rsidRPr="00543E29" w:rsidRDefault="005F4BFB" w:rsidP="005F4BFB">
            <w:pPr>
              <w:overflowPunct/>
              <w:autoSpaceDE/>
              <w:autoSpaceDN/>
              <w:adjustRightInd/>
              <w:textAlignment w:val="auto"/>
              <w:rPr>
                <w:rFonts w:cs="Arial"/>
                <w:color w:val="000000"/>
                <w:szCs w:val="22"/>
                <w:lang w:eastAsia="en-GB"/>
              </w:rPr>
            </w:pPr>
            <w:r w:rsidRPr="00543E29">
              <w:rPr>
                <w:rFonts w:cs="Arial"/>
                <w:color w:val="000000"/>
                <w:szCs w:val="22"/>
                <w:lang w:eastAsia="en-GB"/>
              </w:rPr>
              <w:t>Topical/political/legal issues</w:t>
            </w:r>
          </w:p>
        </w:tc>
        <w:tc>
          <w:tcPr>
            <w:tcW w:w="1564" w:type="dxa"/>
            <w:tcBorders>
              <w:top w:val="nil"/>
              <w:left w:val="nil"/>
              <w:bottom w:val="single" w:sz="4" w:space="0" w:color="auto"/>
              <w:right w:val="single" w:sz="4" w:space="0" w:color="auto"/>
            </w:tcBorders>
            <w:vAlign w:val="bottom"/>
          </w:tcPr>
          <w:p w14:paraId="69CA6050" w14:textId="77777777" w:rsidR="005F4BFB" w:rsidRPr="00543E29" w:rsidRDefault="005F4BFB"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Debate</w:t>
            </w:r>
          </w:p>
        </w:tc>
        <w:tc>
          <w:tcPr>
            <w:tcW w:w="869" w:type="dxa"/>
            <w:tcBorders>
              <w:top w:val="nil"/>
              <w:left w:val="nil"/>
              <w:bottom w:val="single" w:sz="4" w:space="0" w:color="auto"/>
              <w:right w:val="single" w:sz="4" w:space="0" w:color="auto"/>
            </w:tcBorders>
            <w:vAlign w:val="bottom"/>
          </w:tcPr>
          <w:p w14:paraId="13DDCE0F" w14:textId="77777777" w:rsidR="005F4BFB" w:rsidRPr="00543E29" w:rsidRDefault="005F4BFB"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 M</w:t>
            </w:r>
          </w:p>
        </w:tc>
        <w:tc>
          <w:tcPr>
            <w:tcW w:w="1451" w:type="dxa"/>
            <w:tcBorders>
              <w:top w:val="nil"/>
              <w:left w:val="nil"/>
              <w:bottom w:val="single" w:sz="4" w:space="0" w:color="auto"/>
              <w:right w:val="single" w:sz="4" w:space="0" w:color="auto"/>
            </w:tcBorders>
            <w:vAlign w:val="bottom"/>
          </w:tcPr>
          <w:p w14:paraId="3F36C5A1" w14:textId="77777777" w:rsidR="005F4BFB" w:rsidRPr="00543E29" w:rsidRDefault="005F4BFB" w:rsidP="005F4BFB">
            <w:pPr>
              <w:overflowPunct/>
              <w:autoSpaceDE/>
              <w:autoSpaceDN/>
              <w:adjustRightInd/>
              <w:textAlignment w:val="auto"/>
              <w:rPr>
                <w:rFonts w:cs="Arial"/>
                <w:color w:val="000000"/>
                <w:szCs w:val="22"/>
                <w:lang w:eastAsia="en-GB"/>
              </w:rPr>
            </w:pPr>
            <w:r w:rsidRPr="00543E29">
              <w:rPr>
                <w:rFonts w:cs="Arial"/>
                <w:color w:val="000000"/>
                <w:szCs w:val="22"/>
                <w:lang w:eastAsia="en-GB"/>
              </w:rPr>
              <w:t>P,S,E,H</w:t>
            </w:r>
          </w:p>
          <w:p w14:paraId="33488376" w14:textId="77777777" w:rsidR="005F4BFB" w:rsidRPr="00543E29" w:rsidRDefault="005F4BFB" w:rsidP="005F4BFB">
            <w:pPr>
              <w:overflowPunct/>
              <w:autoSpaceDE/>
              <w:autoSpaceDN/>
              <w:adjustRightInd/>
              <w:textAlignment w:val="auto"/>
              <w:rPr>
                <w:rFonts w:cs="Arial"/>
                <w:color w:val="000000"/>
                <w:szCs w:val="22"/>
                <w:lang w:eastAsia="en-GB"/>
              </w:rPr>
            </w:pPr>
            <w:r w:rsidRPr="00543E29">
              <w:rPr>
                <w:rFonts w:cs="Arial"/>
                <w:color w:val="000000"/>
                <w:szCs w:val="22"/>
                <w:lang w:eastAsia="en-GB"/>
              </w:rPr>
              <w:t>(depends on topic)</w:t>
            </w:r>
          </w:p>
        </w:tc>
        <w:tc>
          <w:tcPr>
            <w:tcW w:w="2794" w:type="dxa"/>
            <w:tcBorders>
              <w:top w:val="nil"/>
              <w:left w:val="nil"/>
              <w:bottom w:val="single" w:sz="4" w:space="0" w:color="auto"/>
              <w:right w:val="single" w:sz="4" w:space="0" w:color="auto"/>
            </w:tcBorders>
          </w:tcPr>
          <w:p w14:paraId="7FE814C3" w14:textId="77777777" w:rsidR="005F4BFB" w:rsidRPr="00543E29" w:rsidRDefault="005F4BFB" w:rsidP="008708BD">
            <w:pPr>
              <w:overflowPunct/>
              <w:autoSpaceDE/>
              <w:autoSpaceDN/>
              <w:adjustRightInd/>
              <w:textAlignment w:val="auto"/>
              <w:rPr>
                <w:rFonts w:cs="Arial"/>
                <w:color w:val="000000"/>
                <w:sz w:val="20"/>
                <w:lang w:eastAsia="en-GB"/>
              </w:rPr>
            </w:pPr>
          </w:p>
        </w:tc>
        <w:tc>
          <w:tcPr>
            <w:tcW w:w="1276" w:type="dxa"/>
            <w:tcBorders>
              <w:top w:val="nil"/>
              <w:left w:val="nil"/>
              <w:bottom w:val="single" w:sz="4" w:space="0" w:color="auto"/>
              <w:right w:val="single" w:sz="4" w:space="0" w:color="auto"/>
            </w:tcBorders>
          </w:tcPr>
          <w:p w14:paraId="05718750" w14:textId="77777777" w:rsidR="005F4BFB" w:rsidRPr="00543E29" w:rsidRDefault="005F4BFB" w:rsidP="005F4BFB">
            <w:pPr>
              <w:rPr>
                <w:rFonts w:cs="Arial"/>
                <w:szCs w:val="22"/>
              </w:rPr>
            </w:pPr>
            <w:r w:rsidRPr="00543E29">
              <w:rPr>
                <w:rFonts w:cs="Arial"/>
                <w:szCs w:val="22"/>
              </w:rPr>
              <w:t>RL</w:t>
            </w:r>
          </w:p>
          <w:p w14:paraId="6F60AEF3" w14:textId="77777777" w:rsidR="005F4BFB" w:rsidRPr="00543E29" w:rsidRDefault="005F4BFB" w:rsidP="005F4BFB">
            <w:pPr>
              <w:rPr>
                <w:rFonts w:cs="Arial"/>
                <w:szCs w:val="22"/>
              </w:rPr>
            </w:pPr>
            <w:r w:rsidRPr="00543E29">
              <w:rPr>
                <w:rFonts w:cs="Arial"/>
                <w:szCs w:val="22"/>
              </w:rPr>
              <w:t>R</w:t>
            </w:r>
          </w:p>
          <w:p w14:paraId="6B248487" w14:textId="77777777" w:rsidR="005F4BFB" w:rsidRPr="00543E29" w:rsidRDefault="005F4BFB" w:rsidP="005F4BFB">
            <w:pPr>
              <w:overflowPunct/>
              <w:autoSpaceDE/>
              <w:autoSpaceDN/>
              <w:adjustRightInd/>
              <w:textAlignment w:val="auto"/>
              <w:rPr>
                <w:rFonts w:cs="Arial"/>
                <w:color w:val="000000"/>
                <w:szCs w:val="22"/>
                <w:lang w:eastAsia="en-GB"/>
              </w:rPr>
            </w:pPr>
            <w:r w:rsidRPr="00543E29">
              <w:rPr>
                <w:rFonts w:cs="Arial"/>
                <w:szCs w:val="22"/>
              </w:rPr>
              <w:t>T</w:t>
            </w:r>
          </w:p>
        </w:tc>
      </w:tr>
      <w:tr w:rsidR="00EE583C" w:rsidRPr="00543E29" w14:paraId="3B3C9D57" w14:textId="77777777" w:rsidTr="002C6C1D">
        <w:trPr>
          <w:trHeight w:val="900"/>
        </w:trPr>
        <w:tc>
          <w:tcPr>
            <w:tcW w:w="1696" w:type="dxa"/>
            <w:tcBorders>
              <w:top w:val="nil"/>
              <w:left w:val="single" w:sz="4" w:space="0" w:color="auto"/>
              <w:bottom w:val="single" w:sz="4" w:space="0" w:color="auto"/>
              <w:right w:val="nil"/>
            </w:tcBorders>
            <w:shd w:val="clear" w:color="000000" w:fill="D9D9D9"/>
            <w:noWrap/>
            <w:vAlign w:val="bottom"/>
            <w:hideMark/>
          </w:tcPr>
          <w:p w14:paraId="7643D30B"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lastRenderedPageBreak/>
              <w:t>21st May</w:t>
            </w:r>
          </w:p>
        </w:tc>
        <w:tc>
          <w:tcPr>
            <w:tcW w:w="3119" w:type="dxa"/>
            <w:tcBorders>
              <w:top w:val="nil"/>
              <w:left w:val="single" w:sz="4" w:space="0" w:color="auto"/>
              <w:bottom w:val="single" w:sz="4" w:space="0" w:color="auto"/>
              <w:right w:val="single" w:sz="4" w:space="0" w:color="auto"/>
            </w:tcBorders>
            <w:vAlign w:val="bottom"/>
            <w:hideMark/>
          </w:tcPr>
          <w:p w14:paraId="23044E1A"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 xml:space="preserve">Isla Van </w:t>
            </w:r>
            <w:proofErr w:type="spellStart"/>
            <w:r w:rsidRPr="00543E29">
              <w:rPr>
                <w:rFonts w:cs="Arial"/>
                <w:szCs w:val="22"/>
                <w:lang w:eastAsia="en-GB"/>
              </w:rPr>
              <w:t>Tricht</w:t>
            </w:r>
            <w:proofErr w:type="spellEnd"/>
            <w:r w:rsidRPr="00543E29">
              <w:rPr>
                <w:rFonts w:cs="Arial"/>
                <w:szCs w:val="22"/>
                <w:lang w:eastAsia="en-GB"/>
              </w:rPr>
              <w:t xml:space="preserve"> - 'Pornography An Open Discussion' TBC</w:t>
            </w:r>
          </w:p>
        </w:tc>
        <w:tc>
          <w:tcPr>
            <w:tcW w:w="1685" w:type="dxa"/>
            <w:tcBorders>
              <w:top w:val="nil"/>
              <w:left w:val="nil"/>
              <w:bottom w:val="single" w:sz="4" w:space="0" w:color="auto"/>
              <w:right w:val="single" w:sz="4" w:space="0" w:color="auto"/>
            </w:tcBorders>
            <w:vAlign w:val="bottom"/>
            <w:hideMark/>
          </w:tcPr>
          <w:p w14:paraId="7734EDB8"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Pornography, risk awareness, digital safety</w:t>
            </w:r>
          </w:p>
        </w:tc>
        <w:tc>
          <w:tcPr>
            <w:tcW w:w="1564" w:type="dxa"/>
            <w:tcBorders>
              <w:top w:val="nil"/>
              <w:left w:val="nil"/>
              <w:bottom w:val="single" w:sz="4" w:space="0" w:color="auto"/>
              <w:right w:val="single" w:sz="4" w:space="0" w:color="auto"/>
            </w:tcBorders>
            <w:vAlign w:val="bottom"/>
            <w:hideMark/>
          </w:tcPr>
          <w:p w14:paraId="4490A77A"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Presentation</w:t>
            </w:r>
          </w:p>
        </w:tc>
        <w:tc>
          <w:tcPr>
            <w:tcW w:w="869" w:type="dxa"/>
            <w:tcBorders>
              <w:top w:val="nil"/>
              <w:left w:val="nil"/>
              <w:bottom w:val="single" w:sz="4" w:space="0" w:color="auto"/>
              <w:right w:val="single" w:sz="4" w:space="0" w:color="auto"/>
            </w:tcBorders>
            <w:vAlign w:val="bottom"/>
            <w:hideMark/>
          </w:tcPr>
          <w:p w14:paraId="7C75C211"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 M, C</w:t>
            </w:r>
          </w:p>
        </w:tc>
        <w:tc>
          <w:tcPr>
            <w:tcW w:w="1451" w:type="dxa"/>
            <w:tcBorders>
              <w:top w:val="nil"/>
              <w:left w:val="nil"/>
              <w:bottom w:val="single" w:sz="4" w:space="0" w:color="auto"/>
              <w:right w:val="single" w:sz="4" w:space="0" w:color="auto"/>
            </w:tcBorders>
            <w:vAlign w:val="bottom"/>
            <w:hideMark/>
          </w:tcPr>
          <w:p w14:paraId="4CA302B5"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P,S,H,(RSE)</w:t>
            </w:r>
          </w:p>
        </w:tc>
        <w:tc>
          <w:tcPr>
            <w:tcW w:w="2794" w:type="dxa"/>
            <w:tcBorders>
              <w:top w:val="nil"/>
              <w:left w:val="nil"/>
              <w:bottom w:val="single" w:sz="4" w:space="0" w:color="auto"/>
              <w:right w:val="single" w:sz="4" w:space="0" w:color="auto"/>
            </w:tcBorders>
          </w:tcPr>
          <w:p w14:paraId="24ABAF66" w14:textId="77777777" w:rsidR="00EE583C" w:rsidRPr="00543E29" w:rsidRDefault="00EE583C" w:rsidP="008708BD">
            <w:pPr>
              <w:overflowPunct/>
              <w:autoSpaceDE/>
              <w:autoSpaceDN/>
              <w:adjustRightInd/>
              <w:textAlignment w:val="auto"/>
              <w:rPr>
                <w:rFonts w:cs="Arial"/>
                <w:color w:val="000000"/>
                <w:sz w:val="20"/>
                <w:lang w:eastAsia="en-GB"/>
              </w:rPr>
            </w:pPr>
          </w:p>
        </w:tc>
        <w:tc>
          <w:tcPr>
            <w:tcW w:w="1276" w:type="dxa"/>
            <w:tcBorders>
              <w:top w:val="nil"/>
              <w:left w:val="nil"/>
              <w:bottom w:val="single" w:sz="4" w:space="0" w:color="auto"/>
              <w:right w:val="single" w:sz="4" w:space="0" w:color="auto"/>
            </w:tcBorders>
          </w:tcPr>
          <w:p w14:paraId="6974A721" w14:textId="77777777" w:rsidR="00EE583C" w:rsidRPr="00543E29" w:rsidRDefault="00EE583C" w:rsidP="008708BD">
            <w:pPr>
              <w:overflowPunct/>
              <w:autoSpaceDE/>
              <w:autoSpaceDN/>
              <w:adjustRightInd/>
              <w:textAlignment w:val="auto"/>
              <w:rPr>
                <w:rFonts w:cs="Arial"/>
                <w:color w:val="000000"/>
                <w:szCs w:val="22"/>
                <w:lang w:eastAsia="en-GB"/>
              </w:rPr>
            </w:pPr>
          </w:p>
        </w:tc>
      </w:tr>
      <w:tr w:rsidR="00EE583C" w:rsidRPr="00543E29" w14:paraId="5C36D8D1" w14:textId="77777777" w:rsidTr="002C6C1D">
        <w:trPr>
          <w:trHeight w:val="900"/>
        </w:trPr>
        <w:tc>
          <w:tcPr>
            <w:tcW w:w="1696" w:type="dxa"/>
            <w:tcBorders>
              <w:top w:val="nil"/>
              <w:left w:val="single" w:sz="4" w:space="0" w:color="auto"/>
              <w:bottom w:val="single" w:sz="4" w:space="0" w:color="auto"/>
              <w:right w:val="nil"/>
            </w:tcBorders>
            <w:shd w:val="clear" w:color="000000" w:fill="D9D9D9"/>
            <w:noWrap/>
            <w:vAlign w:val="bottom"/>
            <w:hideMark/>
          </w:tcPr>
          <w:p w14:paraId="1F6CF237"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28th May</w:t>
            </w:r>
          </w:p>
        </w:tc>
        <w:tc>
          <w:tcPr>
            <w:tcW w:w="3119" w:type="dxa"/>
            <w:tcBorders>
              <w:top w:val="nil"/>
              <w:left w:val="single" w:sz="4" w:space="0" w:color="auto"/>
              <w:bottom w:val="single" w:sz="4" w:space="0" w:color="auto"/>
              <w:right w:val="single" w:sz="4" w:space="0" w:color="auto"/>
            </w:tcBorders>
            <w:vAlign w:val="bottom"/>
            <w:hideMark/>
          </w:tcPr>
          <w:p w14:paraId="3194F921"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Emma Cole 'Positive Voice - Living with HIV' TBC</w:t>
            </w:r>
          </w:p>
        </w:tc>
        <w:tc>
          <w:tcPr>
            <w:tcW w:w="1685" w:type="dxa"/>
            <w:tcBorders>
              <w:top w:val="nil"/>
              <w:left w:val="nil"/>
              <w:bottom w:val="single" w:sz="4" w:space="0" w:color="auto"/>
              <w:right w:val="single" w:sz="4" w:space="0" w:color="auto"/>
            </w:tcBorders>
            <w:vAlign w:val="bottom"/>
            <w:hideMark/>
          </w:tcPr>
          <w:p w14:paraId="3B2635F7"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Sexual Health, Resilience, Risk awareness</w:t>
            </w:r>
          </w:p>
        </w:tc>
        <w:tc>
          <w:tcPr>
            <w:tcW w:w="1564" w:type="dxa"/>
            <w:tcBorders>
              <w:top w:val="nil"/>
              <w:left w:val="nil"/>
              <w:bottom w:val="single" w:sz="4" w:space="0" w:color="auto"/>
              <w:right w:val="single" w:sz="4" w:space="0" w:color="auto"/>
            </w:tcBorders>
            <w:vAlign w:val="bottom"/>
            <w:hideMark/>
          </w:tcPr>
          <w:p w14:paraId="43F10971"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Presentation</w:t>
            </w:r>
          </w:p>
        </w:tc>
        <w:tc>
          <w:tcPr>
            <w:tcW w:w="869" w:type="dxa"/>
            <w:tcBorders>
              <w:top w:val="nil"/>
              <w:left w:val="nil"/>
              <w:bottom w:val="single" w:sz="4" w:space="0" w:color="auto"/>
              <w:right w:val="single" w:sz="4" w:space="0" w:color="auto"/>
            </w:tcBorders>
            <w:vAlign w:val="bottom"/>
            <w:hideMark/>
          </w:tcPr>
          <w:p w14:paraId="1103FD2F"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 M, C</w:t>
            </w:r>
          </w:p>
        </w:tc>
        <w:tc>
          <w:tcPr>
            <w:tcW w:w="1451" w:type="dxa"/>
            <w:tcBorders>
              <w:top w:val="nil"/>
              <w:left w:val="nil"/>
              <w:bottom w:val="single" w:sz="4" w:space="0" w:color="auto"/>
              <w:right w:val="single" w:sz="4" w:space="0" w:color="auto"/>
            </w:tcBorders>
            <w:vAlign w:val="bottom"/>
            <w:hideMark/>
          </w:tcPr>
          <w:p w14:paraId="6114B257"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P,S,H,(RSE)</w:t>
            </w:r>
          </w:p>
        </w:tc>
        <w:tc>
          <w:tcPr>
            <w:tcW w:w="2794" w:type="dxa"/>
            <w:tcBorders>
              <w:top w:val="nil"/>
              <w:left w:val="nil"/>
              <w:bottom w:val="single" w:sz="4" w:space="0" w:color="auto"/>
              <w:right w:val="single" w:sz="4" w:space="0" w:color="auto"/>
            </w:tcBorders>
          </w:tcPr>
          <w:p w14:paraId="720A8B45" w14:textId="77777777" w:rsidR="00EE583C" w:rsidRPr="00543E29" w:rsidRDefault="005E4228" w:rsidP="008708BD">
            <w:pPr>
              <w:overflowPunct/>
              <w:autoSpaceDE/>
              <w:autoSpaceDN/>
              <w:adjustRightInd/>
              <w:textAlignment w:val="auto"/>
              <w:rPr>
                <w:rFonts w:cs="Arial"/>
                <w:sz w:val="20"/>
              </w:rPr>
            </w:pPr>
            <w:r w:rsidRPr="00543E29">
              <w:rPr>
                <w:rFonts w:cs="Arial"/>
                <w:sz w:val="20"/>
              </w:rPr>
              <w:t xml:space="preserve">Respecting Protected </w:t>
            </w:r>
            <w:proofErr w:type="spellStart"/>
            <w:r w:rsidRPr="00543E29">
              <w:rPr>
                <w:rFonts w:cs="Arial"/>
                <w:sz w:val="20"/>
              </w:rPr>
              <w:t>Charas</w:t>
            </w:r>
            <w:proofErr w:type="spellEnd"/>
            <w:r w:rsidRPr="00543E29">
              <w:rPr>
                <w:rFonts w:cs="Arial"/>
                <w:sz w:val="20"/>
              </w:rPr>
              <w:t>.</w:t>
            </w:r>
          </w:p>
          <w:p w14:paraId="198DC3D7" w14:textId="77777777" w:rsidR="00E460DF" w:rsidRPr="00543E29" w:rsidRDefault="00E460DF" w:rsidP="008708BD">
            <w:pPr>
              <w:overflowPunct/>
              <w:autoSpaceDE/>
              <w:autoSpaceDN/>
              <w:adjustRightInd/>
              <w:textAlignment w:val="auto"/>
              <w:rPr>
                <w:rFonts w:cs="Arial"/>
                <w:color w:val="000000"/>
                <w:sz w:val="20"/>
                <w:lang w:eastAsia="en-GB"/>
              </w:rPr>
            </w:pPr>
            <w:r w:rsidRPr="00543E29">
              <w:rPr>
                <w:rFonts w:cs="Arial"/>
                <w:sz w:val="20"/>
              </w:rPr>
              <w:t>Self-esteem/confidence</w:t>
            </w:r>
          </w:p>
        </w:tc>
        <w:tc>
          <w:tcPr>
            <w:tcW w:w="1276" w:type="dxa"/>
            <w:tcBorders>
              <w:top w:val="nil"/>
              <w:left w:val="nil"/>
              <w:bottom w:val="single" w:sz="4" w:space="0" w:color="auto"/>
              <w:right w:val="single" w:sz="4" w:space="0" w:color="auto"/>
            </w:tcBorders>
          </w:tcPr>
          <w:p w14:paraId="6E9EC6A0" w14:textId="77777777" w:rsidR="00EE583C" w:rsidRPr="00543E29" w:rsidRDefault="00EE583C" w:rsidP="008708BD">
            <w:pPr>
              <w:overflowPunct/>
              <w:autoSpaceDE/>
              <w:autoSpaceDN/>
              <w:adjustRightInd/>
              <w:textAlignment w:val="auto"/>
              <w:rPr>
                <w:rFonts w:cs="Arial"/>
                <w:color w:val="000000"/>
                <w:szCs w:val="22"/>
                <w:lang w:eastAsia="en-GB"/>
              </w:rPr>
            </w:pPr>
          </w:p>
        </w:tc>
      </w:tr>
      <w:tr w:rsidR="00EE583C" w:rsidRPr="00543E29" w14:paraId="6365C2B0" w14:textId="77777777" w:rsidTr="002C6C1D">
        <w:trPr>
          <w:trHeight w:val="600"/>
        </w:trPr>
        <w:tc>
          <w:tcPr>
            <w:tcW w:w="1696" w:type="dxa"/>
            <w:tcBorders>
              <w:top w:val="nil"/>
              <w:left w:val="single" w:sz="4" w:space="0" w:color="auto"/>
              <w:bottom w:val="single" w:sz="4" w:space="0" w:color="auto"/>
              <w:right w:val="nil"/>
            </w:tcBorders>
            <w:shd w:val="clear" w:color="000000" w:fill="D9D9D9"/>
            <w:noWrap/>
            <w:vAlign w:val="bottom"/>
            <w:hideMark/>
          </w:tcPr>
          <w:p w14:paraId="3F28AAF5"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11th June</w:t>
            </w:r>
          </w:p>
        </w:tc>
        <w:tc>
          <w:tcPr>
            <w:tcW w:w="3119" w:type="dxa"/>
            <w:tcBorders>
              <w:top w:val="nil"/>
              <w:left w:val="single" w:sz="4" w:space="0" w:color="auto"/>
              <w:bottom w:val="single" w:sz="4" w:space="0" w:color="auto"/>
              <w:right w:val="single" w:sz="4" w:space="0" w:color="auto"/>
            </w:tcBorders>
            <w:vAlign w:val="bottom"/>
            <w:hideMark/>
          </w:tcPr>
          <w:p w14:paraId="16335B76"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Preparing for the Youth Parliament</w:t>
            </w:r>
          </w:p>
        </w:tc>
        <w:tc>
          <w:tcPr>
            <w:tcW w:w="1685" w:type="dxa"/>
            <w:tcBorders>
              <w:top w:val="nil"/>
              <w:left w:val="nil"/>
              <w:bottom w:val="single" w:sz="4" w:space="0" w:color="auto"/>
              <w:right w:val="single" w:sz="4" w:space="0" w:color="auto"/>
            </w:tcBorders>
            <w:vAlign w:val="bottom"/>
            <w:hideMark/>
          </w:tcPr>
          <w:p w14:paraId="4B488B45"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Living in the Wider World</w:t>
            </w:r>
          </w:p>
        </w:tc>
        <w:tc>
          <w:tcPr>
            <w:tcW w:w="1564" w:type="dxa"/>
            <w:tcBorders>
              <w:top w:val="nil"/>
              <w:left w:val="nil"/>
              <w:bottom w:val="single" w:sz="4" w:space="0" w:color="auto"/>
              <w:right w:val="single" w:sz="4" w:space="0" w:color="auto"/>
            </w:tcBorders>
            <w:vAlign w:val="bottom"/>
            <w:hideMark/>
          </w:tcPr>
          <w:p w14:paraId="3913A1E5"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Workshops</w:t>
            </w:r>
          </w:p>
        </w:tc>
        <w:tc>
          <w:tcPr>
            <w:tcW w:w="869" w:type="dxa"/>
            <w:tcBorders>
              <w:top w:val="nil"/>
              <w:left w:val="nil"/>
              <w:bottom w:val="single" w:sz="4" w:space="0" w:color="auto"/>
              <w:right w:val="single" w:sz="4" w:space="0" w:color="auto"/>
            </w:tcBorders>
            <w:vAlign w:val="bottom"/>
            <w:hideMark/>
          </w:tcPr>
          <w:p w14:paraId="4136A123"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S,M,C</w:t>
            </w:r>
          </w:p>
        </w:tc>
        <w:tc>
          <w:tcPr>
            <w:tcW w:w="1451" w:type="dxa"/>
            <w:tcBorders>
              <w:top w:val="nil"/>
              <w:left w:val="nil"/>
              <w:bottom w:val="single" w:sz="4" w:space="0" w:color="auto"/>
              <w:right w:val="single" w:sz="4" w:space="0" w:color="auto"/>
            </w:tcBorders>
            <w:vAlign w:val="bottom"/>
            <w:hideMark/>
          </w:tcPr>
          <w:p w14:paraId="67D09879"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P,S,E</w:t>
            </w:r>
          </w:p>
        </w:tc>
        <w:tc>
          <w:tcPr>
            <w:tcW w:w="2794" w:type="dxa"/>
            <w:tcBorders>
              <w:top w:val="nil"/>
              <w:left w:val="nil"/>
              <w:bottom w:val="single" w:sz="4" w:space="0" w:color="auto"/>
              <w:right w:val="single" w:sz="4" w:space="0" w:color="auto"/>
            </w:tcBorders>
          </w:tcPr>
          <w:p w14:paraId="48765537" w14:textId="77777777" w:rsidR="00EE583C" w:rsidRPr="00543E29" w:rsidRDefault="00EE583C" w:rsidP="008708BD">
            <w:pPr>
              <w:overflowPunct/>
              <w:autoSpaceDE/>
              <w:autoSpaceDN/>
              <w:adjustRightInd/>
              <w:textAlignment w:val="auto"/>
              <w:rPr>
                <w:rFonts w:cs="Arial"/>
                <w:color w:val="000000"/>
                <w:sz w:val="20"/>
                <w:lang w:eastAsia="en-GB"/>
              </w:rPr>
            </w:pPr>
          </w:p>
        </w:tc>
        <w:tc>
          <w:tcPr>
            <w:tcW w:w="1276" w:type="dxa"/>
            <w:tcBorders>
              <w:top w:val="nil"/>
              <w:left w:val="nil"/>
              <w:bottom w:val="single" w:sz="4" w:space="0" w:color="auto"/>
              <w:right w:val="single" w:sz="4" w:space="0" w:color="auto"/>
            </w:tcBorders>
          </w:tcPr>
          <w:p w14:paraId="7EAFF119" w14:textId="77777777" w:rsidR="002C037E" w:rsidRPr="00543E29" w:rsidRDefault="002C037E" w:rsidP="002C037E">
            <w:pPr>
              <w:rPr>
                <w:rFonts w:cs="Arial"/>
                <w:szCs w:val="22"/>
              </w:rPr>
            </w:pPr>
            <w:r w:rsidRPr="00543E29">
              <w:rPr>
                <w:rFonts w:cs="Arial"/>
                <w:szCs w:val="22"/>
              </w:rPr>
              <w:t>D</w:t>
            </w:r>
          </w:p>
          <w:p w14:paraId="3EC14F48" w14:textId="77777777" w:rsidR="002C037E" w:rsidRPr="00543E29" w:rsidRDefault="002C037E" w:rsidP="002C037E">
            <w:pPr>
              <w:rPr>
                <w:rFonts w:cs="Arial"/>
                <w:szCs w:val="22"/>
              </w:rPr>
            </w:pPr>
            <w:r w:rsidRPr="00543E29">
              <w:rPr>
                <w:rFonts w:cs="Arial"/>
                <w:szCs w:val="22"/>
              </w:rPr>
              <w:t>RL</w:t>
            </w:r>
          </w:p>
          <w:p w14:paraId="190B5919" w14:textId="77777777" w:rsidR="00EE583C" w:rsidRPr="00543E29" w:rsidRDefault="002C037E" w:rsidP="002C037E">
            <w:pPr>
              <w:rPr>
                <w:rFonts w:cs="Arial"/>
                <w:szCs w:val="22"/>
              </w:rPr>
            </w:pPr>
            <w:r w:rsidRPr="00543E29">
              <w:rPr>
                <w:rFonts w:cs="Arial"/>
                <w:szCs w:val="22"/>
              </w:rPr>
              <w:t>IL</w:t>
            </w:r>
          </w:p>
        </w:tc>
      </w:tr>
      <w:tr w:rsidR="00EE583C" w:rsidRPr="00543E29" w14:paraId="1FE6A279" w14:textId="77777777" w:rsidTr="002C6C1D">
        <w:trPr>
          <w:trHeight w:val="300"/>
        </w:trPr>
        <w:tc>
          <w:tcPr>
            <w:tcW w:w="1696" w:type="dxa"/>
            <w:tcBorders>
              <w:top w:val="nil"/>
              <w:left w:val="single" w:sz="4" w:space="0" w:color="auto"/>
              <w:bottom w:val="single" w:sz="4" w:space="0" w:color="auto"/>
              <w:right w:val="nil"/>
            </w:tcBorders>
            <w:shd w:val="clear" w:color="000000" w:fill="D9D9D9"/>
            <w:noWrap/>
            <w:vAlign w:val="bottom"/>
            <w:hideMark/>
          </w:tcPr>
          <w:p w14:paraId="51EAB307"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18th June</w:t>
            </w:r>
          </w:p>
        </w:tc>
        <w:tc>
          <w:tcPr>
            <w:tcW w:w="3119" w:type="dxa"/>
            <w:tcBorders>
              <w:top w:val="nil"/>
              <w:left w:val="single" w:sz="4" w:space="0" w:color="auto"/>
              <w:bottom w:val="single" w:sz="4" w:space="0" w:color="auto"/>
              <w:right w:val="single" w:sz="4" w:space="0" w:color="auto"/>
            </w:tcBorders>
            <w:vAlign w:val="bottom"/>
            <w:hideMark/>
          </w:tcPr>
          <w:p w14:paraId="33E2EC42"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 xml:space="preserve">Life After Hurtwood Fair </w:t>
            </w:r>
          </w:p>
        </w:tc>
        <w:tc>
          <w:tcPr>
            <w:tcW w:w="1685" w:type="dxa"/>
            <w:tcBorders>
              <w:top w:val="nil"/>
              <w:left w:val="nil"/>
              <w:bottom w:val="single" w:sz="4" w:space="0" w:color="auto"/>
              <w:right w:val="single" w:sz="4" w:space="0" w:color="auto"/>
            </w:tcBorders>
            <w:vAlign w:val="bottom"/>
            <w:hideMark/>
          </w:tcPr>
          <w:p w14:paraId="238E7C37"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Careers Education</w:t>
            </w:r>
          </w:p>
        </w:tc>
        <w:tc>
          <w:tcPr>
            <w:tcW w:w="1564" w:type="dxa"/>
            <w:tcBorders>
              <w:top w:val="nil"/>
              <w:left w:val="nil"/>
              <w:bottom w:val="single" w:sz="4" w:space="0" w:color="auto"/>
              <w:right w:val="single" w:sz="4" w:space="0" w:color="auto"/>
            </w:tcBorders>
            <w:vAlign w:val="bottom"/>
            <w:hideMark/>
          </w:tcPr>
          <w:p w14:paraId="2C401476"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Conference</w:t>
            </w:r>
          </w:p>
        </w:tc>
        <w:tc>
          <w:tcPr>
            <w:tcW w:w="869" w:type="dxa"/>
            <w:tcBorders>
              <w:top w:val="nil"/>
              <w:left w:val="nil"/>
              <w:bottom w:val="single" w:sz="4" w:space="0" w:color="auto"/>
              <w:right w:val="single" w:sz="4" w:space="0" w:color="auto"/>
            </w:tcBorders>
            <w:vAlign w:val="bottom"/>
            <w:hideMark/>
          </w:tcPr>
          <w:p w14:paraId="315DBB79"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S,C</w:t>
            </w:r>
          </w:p>
        </w:tc>
        <w:tc>
          <w:tcPr>
            <w:tcW w:w="1451" w:type="dxa"/>
            <w:tcBorders>
              <w:top w:val="nil"/>
              <w:left w:val="nil"/>
              <w:bottom w:val="single" w:sz="4" w:space="0" w:color="auto"/>
              <w:right w:val="single" w:sz="4" w:space="0" w:color="auto"/>
            </w:tcBorders>
            <w:vAlign w:val="bottom"/>
            <w:hideMark/>
          </w:tcPr>
          <w:p w14:paraId="73EDEB2B"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 E</w:t>
            </w:r>
          </w:p>
        </w:tc>
        <w:tc>
          <w:tcPr>
            <w:tcW w:w="2794" w:type="dxa"/>
            <w:tcBorders>
              <w:top w:val="nil"/>
              <w:left w:val="nil"/>
              <w:bottom w:val="single" w:sz="4" w:space="0" w:color="auto"/>
              <w:right w:val="single" w:sz="4" w:space="0" w:color="auto"/>
            </w:tcBorders>
          </w:tcPr>
          <w:p w14:paraId="0963C523" w14:textId="77777777" w:rsidR="00EE583C" w:rsidRPr="00543E29" w:rsidRDefault="00EE583C" w:rsidP="008708BD">
            <w:pPr>
              <w:overflowPunct/>
              <w:autoSpaceDE/>
              <w:autoSpaceDN/>
              <w:adjustRightInd/>
              <w:textAlignment w:val="auto"/>
              <w:rPr>
                <w:rFonts w:cs="Arial"/>
                <w:color w:val="000000"/>
                <w:sz w:val="20"/>
                <w:lang w:eastAsia="en-GB"/>
              </w:rPr>
            </w:pPr>
          </w:p>
        </w:tc>
        <w:tc>
          <w:tcPr>
            <w:tcW w:w="1276" w:type="dxa"/>
            <w:tcBorders>
              <w:top w:val="nil"/>
              <w:left w:val="nil"/>
              <w:bottom w:val="single" w:sz="4" w:space="0" w:color="auto"/>
              <w:right w:val="single" w:sz="4" w:space="0" w:color="auto"/>
            </w:tcBorders>
          </w:tcPr>
          <w:p w14:paraId="538E9493" w14:textId="77777777" w:rsidR="00EE583C" w:rsidRPr="00543E29" w:rsidRDefault="00EE583C" w:rsidP="008708BD">
            <w:pPr>
              <w:overflowPunct/>
              <w:autoSpaceDE/>
              <w:autoSpaceDN/>
              <w:adjustRightInd/>
              <w:textAlignment w:val="auto"/>
              <w:rPr>
                <w:rFonts w:cs="Arial"/>
                <w:color w:val="000000"/>
                <w:szCs w:val="22"/>
                <w:lang w:eastAsia="en-GB"/>
              </w:rPr>
            </w:pPr>
          </w:p>
        </w:tc>
      </w:tr>
      <w:tr w:rsidR="00EE583C" w:rsidRPr="00543E29" w14:paraId="7CD66E92" w14:textId="77777777" w:rsidTr="002C6C1D">
        <w:trPr>
          <w:trHeight w:val="600"/>
        </w:trPr>
        <w:tc>
          <w:tcPr>
            <w:tcW w:w="1696" w:type="dxa"/>
            <w:tcBorders>
              <w:top w:val="single" w:sz="4" w:space="0" w:color="auto"/>
              <w:left w:val="single" w:sz="4" w:space="0" w:color="auto"/>
              <w:bottom w:val="single" w:sz="4" w:space="0" w:color="auto"/>
              <w:right w:val="nil"/>
            </w:tcBorders>
            <w:shd w:val="clear" w:color="000000" w:fill="D9D9D9"/>
            <w:noWrap/>
            <w:vAlign w:val="bottom"/>
            <w:hideMark/>
          </w:tcPr>
          <w:p w14:paraId="6DF3B1FA"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25th June</w:t>
            </w:r>
          </w:p>
        </w:tc>
        <w:tc>
          <w:tcPr>
            <w:tcW w:w="3119" w:type="dxa"/>
            <w:tcBorders>
              <w:top w:val="single" w:sz="4" w:space="0" w:color="auto"/>
              <w:left w:val="single" w:sz="4" w:space="0" w:color="auto"/>
              <w:bottom w:val="single" w:sz="4" w:space="0" w:color="auto"/>
              <w:right w:val="single" w:sz="4" w:space="0" w:color="auto"/>
            </w:tcBorders>
            <w:vAlign w:val="bottom"/>
            <w:hideMark/>
          </w:tcPr>
          <w:p w14:paraId="38FFC29A"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Youth Parliament</w:t>
            </w:r>
          </w:p>
        </w:tc>
        <w:tc>
          <w:tcPr>
            <w:tcW w:w="1685" w:type="dxa"/>
            <w:tcBorders>
              <w:top w:val="single" w:sz="4" w:space="0" w:color="auto"/>
              <w:left w:val="nil"/>
              <w:bottom w:val="single" w:sz="4" w:space="0" w:color="auto"/>
              <w:right w:val="single" w:sz="4" w:space="0" w:color="auto"/>
            </w:tcBorders>
            <w:vAlign w:val="bottom"/>
            <w:hideMark/>
          </w:tcPr>
          <w:p w14:paraId="46D94E4F"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Living in the Wider World</w:t>
            </w:r>
          </w:p>
        </w:tc>
        <w:tc>
          <w:tcPr>
            <w:tcW w:w="1564" w:type="dxa"/>
            <w:tcBorders>
              <w:top w:val="single" w:sz="4" w:space="0" w:color="auto"/>
              <w:left w:val="nil"/>
              <w:bottom w:val="single" w:sz="4" w:space="0" w:color="auto"/>
              <w:right w:val="single" w:sz="4" w:space="0" w:color="auto"/>
            </w:tcBorders>
            <w:vAlign w:val="bottom"/>
            <w:hideMark/>
          </w:tcPr>
          <w:p w14:paraId="199E07AA"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Presentation</w:t>
            </w:r>
          </w:p>
        </w:tc>
        <w:tc>
          <w:tcPr>
            <w:tcW w:w="869" w:type="dxa"/>
            <w:tcBorders>
              <w:top w:val="single" w:sz="4" w:space="0" w:color="auto"/>
              <w:left w:val="nil"/>
              <w:bottom w:val="single" w:sz="4" w:space="0" w:color="auto"/>
              <w:right w:val="single" w:sz="4" w:space="0" w:color="auto"/>
            </w:tcBorders>
            <w:vAlign w:val="bottom"/>
            <w:hideMark/>
          </w:tcPr>
          <w:p w14:paraId="5E98CBDD"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S,M,C</w:t>
            </w:r>
          </w:p>
        </w:tc>
        <w:tc>
          <w:tcPr>
            <w:tcW w:w="1451" w:type="dxa"/>
            <w:tcBorders>
              <w:top w:val="single" w:sz="4" w:space="0" w:color="auto"/>
              <w:left w:val="nil"/>
              <w:bottom w:val="single" w:sz="4" w:space="0" w:color="auto"/>
              <w:right w:val="single" w:sz="4" w:space="0" w:color="auto"/>
            </w:tcBorders>
            <w:vAlign w:val="bottom"/>
            <w:hideMark/>
          </w:tcPr>
          <w:p w14:paraId="26D1C596"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P,S,E</w:t>
            </w:r>
          </w:p>
        </w:tc>
        <w:tc>
          <w:tcPr>
            <w:tcW w:w="2794" w:type="dxa"/>
            <w:tcBorders>
              <w:top w:val="single" w:sz="4" w:space="0" w:color="auto"/>
              <w:left w:val="nil"/>
              <w:bottom w:val="single" w:sz="4" w:space="0" w:color="auto"/>
              <w:right w:val="single" w:sz="4" w:space="0" w:color="auto"/>
            </w:tcBorders>
          </w:tcPr>
          <w:p w14:paraId="5895DF56" w14:textId="77777777" w:rsidR="00EE583C" w:rsidRPr="00543E29" w:rsidRDefault="00EE583C" w:rsidP="008708BD">
            <w:pPr>
              <w:overflowPunct/>
              <w:autoSpaceDE/>
              <w:autoSpaceDN/>
              <w:adjustRightInd/>
              <w:textAlignment w:val="auto"/>
              <w:rPr>
                <w:rFonts w:cs="Arial"/>
                <w:color w:val="000000"/>
                <w:sz w:val="20"/>
                <w:lang w:eastAsia="en-GB"/>
              </w:rPr>
            </w:pPr>
          </w:p>
        </w:tc>
        <w:tc>
          <w:tcPr>
            <w:tcW w:w="1276" w:type="dxa"/>
            <w:tcBorders>
              <w:top w:val="single" w:sz="4" w:space="0" w:color="auto"/>
              <w:left w:val="nil"/>
              <w:bottom w:val="single" w:sz="4" w:space="0" w:color="auto"/>
              <w:right w:val="single" w:sz="4" w:space="0" w:color="auto"/>
            </w:tcBorders>
          </w:tcPr>
          <w:p w14:paraId="08A5C9E7" w14:textId="77777777" w:rsidR="002C037E" w:rsidRPr="00543E29" w:rsidRDefault="002C037E" w:rsidP="002C037E">
            <w:pPr>
              <w:rPr>
                <w:rFonts w:cs="Arial"/>
                <w:szCs w:val="22"/>
              </w:rPr>
            </w:pPr>
            <w:r w:rsidRPr="00543E29">
              <w:rPr>
                <w:rFonts w:cs="Arial"/>
                <w:szCs w:val="22"/>
              </w:rPr>
              <w:t>D</w:t>
            </w:r>
          </w:p>
          <w:p w14:paraId="5B3F465C" w14:textId="77777777" w:rsidR="002C037E" w:rsidRPr="00543E29" w:rsidRDefault="002C037E" w:rsidP="002C037E">
            <w:pPr>
              <w:rPr>
                <w:rFonts w:cs="Arial"/>
                <w:szCs w:val="22"/>
              </w:rPr>
            </w:pPr>
            <w:r w:rsidRPr="00543E29">
              <w:rPr>
                <w:rFonts w:cs="Arial"/>
                <w:szCs w:val="22"/>
              </w:rPr>
              <w:t>RL</w:t>
            </w:r>
          </w:p>
          <w:p w14:paraId="257B0E0A" w14:textId="77777777" w:rsidR="00EE583C" w:rsidRPr="00543E29" w:rsidRDefault="002C037E" w:rsidP="002C037E">
            <w:pPr>
              <w:rPr>
                <w:rFonts w:cs="Arial"/>
                <w:szCs w:val="22"/>
              </w:rPr>
            </w:pPr>
            <w:r w:rsidRPr="00543E29">
              <w:rPr>
                <w:rFonts w:cs="Arial"/>
                <w:szCs w:val="22"/>
              </w:rPr>
              <w:t>IL</w:t>
            </w:r>
          </w:p>
        </w:tc>
      </w:tr>
      <w:tr w:rsidR="00EE583C" w:rsidRPr="00543E29" w14:paraId="121FB69C" w14:textId="77777777" w:rsidTr="002C6C1D">
        <w:trPr>
          <w:trHeight w:val="600"/>
        </w:trPr>
        <w:tc>
          <w:tcPr>
            <w:tcW w:w="1696" w:type="dxa"/>
            <w:tcBorders>
              <w:top w:val="single" w:sz="4" w:space="0" w:color="auto"/>
              <w:left w:val="single" w:sz="4" w:space="0" w:color="auto"/>
              <w:bottom w:val="single" w:sz="4" w:space="0" w:color="auto"/>
              <w:right w:val="nil"/>
            </w:tcBorders>
            <w:shd w:val="clear" w:color="000000" w:fill="D9D9D9"/>
            <w:noWrap/>
            <w:vAlign w:val="bottom"/>
          </w:tcPr>
          <w:p w14:paraId="495CC82E"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Life Skills 3 Week Cycle A</w:t>
            </w:r>
          </w:p>
        </w:tc>
        <w:tc>
          <w:tcPr>
            <w:tcW w:w="3119" w:type="dxa"/>
            <w:tcBorders>
              <w:top w:val="single" w:sz="4" w:space="0" w:color="auto"/>
              <w:left w:val="single" w:sz="4" w:space="0" w:color="auto"/>
              <w:bottom w:val="single" w:sz="4" w:space="0" w:color="auto"/>
              <w:right w:val="single" w:sz="4" w:space="0" w:color="auto"/>
            </w:tcBorders>
            <w:vAlign w:val="bottom"/>
          </w:tcPr>
          <w:p w14:paraId="07787158" w14:textId="77777777" w:rsidR="00EE583C" w:rsidRPr="00543E29" w:rsidRDefault="00EE583C" w:rsidP="00325AD2">
            <w:pPr>
              <w:overflowPunct/>
              <w:autoSpaceDE/>
              <w:autoSpaceDN/>
              <w:adjustRightInd/>
              <w:textAlignment w:val="auto"/>
              <w:rPr>
                <w:rFonts w:cs="Arial"/>
                <w:szCs w:val="22"/>
                <w:lang w:eastAsia="en-GB"/>
              </w:rPr>
            </w:pPr>
            <w:r w:rsidRPr="00543E29">
              <w:rPr>
                <w:rFonts w:cs="Arial"/>
                <w:szCs w:val="22"/>
                <w:lang w:eastAsia="en-GB"/>
              </w:rPr>
              <w:t xml:space="preserve">Let's talk About Sex and Relationships </w:t>
            </w:r>
          </w:p>
          <w:p w14:paraId="32A0EE46" w14:textId="77777777" w:rsidR="00EE583C" w:rsidRPr="00543E29" w:rsidRDefault="00EE583C" w:rsidP="008708BD">
            <w:pPr>
              <w:overflowPunct/>
              <w:autoSpaceDE/>
              <w:autoSpaceDN/>
              <w:adjustRightInd/>
              <w:textAlignment w:val="auto"/>
              <w:rPr>
                <w:rFonts w:cs="Arial"/>
                <w:szCs w:val="22"/>
                <w:lang w:eastAsia="en-GB"/>
              </w:rPr>
            </w:pPr>
          </w:p>
        </w:tc>
        <w:tc>
          <w:tcPr>
            <w:tcW w:w="1685" w:type="dxa"/>
            <w:tcBorders>
              <w:top w:val="single" w:sz="4" w:space="0" w:color="auto"/>
              <w:left w:val="nil"/>
              <w:bottom w:val="single" w:sz="4" w:space="0" w:color="auto"/>
              <w:right w:val="single" w:sz="4" w:space="0" w:color="auto"/>
            </w:tcBorders>
            <w:vAlign w:val="bottom"/>
          </w:tcPr>
          <w:p w14:paraId="62E1BAD6" w14:textId="77777777" w:rsidR="00EE583C" w:rsidRPr="00543E29" w:rsidRDefault="00EE583C" w:rsidP="00325AD2">
            <w:pPr>
              <w:overflowPunct/>
              <w:autoSpaceDE/>
              <w:autoSpaceDN/>
              <w:adjustRightInd/>
              <w:textAlignment w:val="auto"/>
              <w:rPr>
                <w:rFonts w:cs="Arial"/>
                <w:szCs w:val="22"/>
                <w:lang w:eastAsia="en-GB"/>
              </w:rPr>
            </w:pPr>
            <w:r w:rsidRPr="00543E29">
              <w:rPr>
                <w:rFonts w:cs="Arial"/>
                <w:szCs w:val="22"/>
                <w:lang w:eastAsia="en-GB"/>
              </w:rPr>
              <w:t>Consent/Sexual Harassment/Violence/ Healthy and Unhealthy relationships</w:t>
            </w:r>
          </w:p>
          <w:p w14:paraId="08C9818E" w14:textId="77777777" w:rsidR="00EE583C" w:rsidRPr="00543E29" w:rsidRDefault="00EE583C" w:rsidP="008708BD">
            <w:pPr>
              <w:overflowPunct/>
              <w:autoSpaceDE/>
              <w:autoSpaceDN/>
              <w:adjustRightInd/>
              <w:textAlignment w:val="auto"/>
              <w:rPr>
                <w:rFonts w:cs="Arial"/>
                <w:color w:val="000000"/>
                <w:szCs w:val="22"/>
                <w:lang w:eastAsia="en-GB"/>
              </w:rPr>
            </w:pPr>
          </w:p>
        </w:tc>
        <w:tc>
          <w:tcPr>
            <w:tcW w:w="1564" w:type="dxa"/>
            <w:tcBorders>
              <w:top w:val="single" w:sz="4" w:space="0" w:color="auto"/>
              <w:left w:val="nil"/>
              <w:bottom w:val="single" w:sz="4" w:space="0" w:color="auto"/>
              <w:right w:val="single" w:sz="4" w:space="0" w:color="auto"/>
            </w:tcBorders>
            <w:vAlign w:val="bottom"/>
          </w:tcPr>
          <w:p w14:paraId="357BE7F3"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Presentation</w:t>
            </w:r>
          </w:p>
        </w:tc>
        <w:tc>
          <w:tcPr>
            <w:tcW w:w="869" w:type="dxa"/>
            <w:tcBorders>
              <w:top w:val="single" w:sz="4" w:space="0" w:color="auto"/>
              <w:left w:val="nil"/>
              <w:bottom w:val="single" w:sz="4" w:space="0" w:color="auto"/>
              <w:right w:val="single" w:sz="4" w:space="0" w:color="auto"/>
            </w:tcBorders>
            <w:vAlign w:val="bottom"/>
          </w:tcPr>
          <w:p w14:paraId="6D7E1411"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w:t>
            </w:r>
          </w:p>
        </w:tc>
        <w:tc>
          <w:tcPr>
            <w:tcW w:w="1451" w:type="dxa"/>
            <w:tcBorders>
              <w:top w:val="single" w:sz="4" w:space="0" w:color="auto"/>
              <w:left w:val="nil"/>
              <w:bottom w:val="single" w:sz="4" w:space="0" w:color="auto"/>
              <w:right w:val="single" w:sz="4" w:space="0" w:color="auto"/>
            </w:tcBorders>
            <w:vAlign w:val="bottom"/>
          </w:tcPr>
          <w:p w14:paraId="18D4B242"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 S, E</w:t>
            </w:r>
          </w:p>
        </w:tc>
        <w:tc>
          <w:tcPr>
            <w:tcW w:w="2794" w:type="dxa"/>
            <w:tcBorders>
              <w:top w:val="single" w:sz="4" w:space="0" w:color="auto"/>
              <w:left w:val="nil"/>
              <w:bottom w:val="single" w:sz="4" w:space="0" w:color="auto"/>
              <w:right w:val="single" w:sz="4" w:space="0" w:color="auto"/>
            </w:tcBorders>
          </w:tcPr>
          <w:p w14:paraId="32C75EFA" w14:textId="77777777" w:rsidR="00EE583C" w:rsidRPr="00543E29" w:rsidRDefault="00EE583C" w:rsidP="008708BD">
            <w:pPr>
              <w:overflowPunct/>
              <w:autoSpaceDE/>
              <w:autoSpaceDN/>
              <w:adjustRightInd/>
              <w:textAlignment w:val="auto"/>
              <w:rPr>
                <w:rFonts w:cs="Arial"/>
                <w:color w:val="000000"/>
                <w:sz w:val="20"/>
                <w:lang w:eastAsia="en-GB"/>
              </w:rPr>
            </w:pPr>
          </w:p>
        </w:tc>
        <w:tc>
          <w:tcPr>
            <w:tcW w:w="1276" w:type="dxa"/>
            <w:tcBorders>
              <w:top w:val="single" w:sz="4" w:space="0" w:color="auto"/>
              <w:left w:val="nil"/>
              <w:bottom w:val="single" w:sz="4" w:space="0" w:color="auto"/>
              <w:right w:val="single" w:sz="4" w:space="0" w:color="auto"/>
            </w:tcBorders>
          </w:tcPr>
          <w:p w14:paraId="25935DDC" w14:textId="77777777" w:rsidR="002C037E" w:rsidRPr="00543E29" w:rsidRDefault="002C037E" w:rsidP="002C037E">
            <w:pPr>
              <w:rPr>
                <w:rFonts w:cs="Arial"/>
                <w:szCs w:val="22"/>
              </w:rPr>
            </w:pPr>
            <w:r w:rsidRPr="00543E29">
              <w:rPr>
                <w:rFonts w:cs="Arial"/>
                <w:szCs w:val="22"/>
              </w:rPr>
              <w:t>D</w:t>
            </w:r>
          </w:p>
          <w:p w14:paraId="21848DE0" w14:textId="77777777" w:rsidR="002C037E" w:rsidRPr="00543E29" w:rsidRDefault="002C037E" w:rsidP="002C037E">
            <w:pPr>
              <w:rPr>
                <w:rFonts w:cs="Arial"/>
                <w:szCs w:val="22"/>
              </w:rPr>
            </w:pPr>
            <w:r w:rsidRPr="00543E29">
              <w:rPr>
                <w:rFonts w:cs="Arial"/>
                <w:szCs w:val="22"/>
              </w:rPr>
              <w:t>RL</w:t>
            </w:r>
          </w:p>
          <w:p w14:paraId="754392C1" w14:textId="77777777" w:rsidR="002C037E" w:rsidRPr="00543E29" w:rsidRDefault="002C037E" w:rsidP="002C037E">
            <w:pPr>
              <w:rPr>
                <w:rFonts w:cs="Arial"/>
                <w:szCs w:val="22"/>
              </w:rPr>
            </w:pPr>
            <w:r w:rsidRPr="00543E29">
              <w:rPr>
                <w:rFonts w:cs="Arial"/>
                <w:szCs w:val="22"/>
              </w:rPr>
              <w:t>IL</w:t>
            </w:r>
          </w:p>
          <w:p w14:paraId="3C61E1C9" w14:textId="77777777" w:rsidR="00EE583C" w:rsidRPr="00543E29" w:rsidRDefault="002C037E" w:rsidP="002C037E">
            <w:pPr>
              <w:overflowPunct/>
              <w:autoSpaceDE/>
              <w:autoSpaceDN/>
              <w:adjustRightInd/>
              <w:textAlignment w:val="auto"/>
              <w:rPr>
                <w:rFonts w:cs="Arial"/>
                <w:color w:val="000000"/>
                <w:szCs w:val="22"/>
                <w:lang w:eastAsia="en-GB"/>
              </w:rPr>
            </w:pPr>
            <w:r w:rsidRPr="00543E29">
              <w:rPr>
                <w:rFonts w:cs="Arial"/>
                <w:szCs w:val="22"/>
              </w:rPr>
              <w:t>RT</w:t>
            </w:r>
          </w:p>
        </w:tc>
      </w:tr>
      <w:tr w:rsidR="00EE583C" w:rsidRPr="00543E29" w14:paraId="2BE63022" w14:textId="77777777" w:rsidTr="002C6C1D">
        <w:trPr>
          <w:trHeight w:val="600"/>
        </w:trPr>
        <w:tc>
          <w:tcPr>
            <w:tcW w:w="1696" w:type="dxa"/>
            <w:tcBorders>
              <w:top w:val="single" w:sz="4" w:space="0" w:color="auto"/>
              <w:left w:val="single" w:sz="4" w:space="0" w:color="auto"/>
              <w:bottom w:val="single" w:sz="4" w:space="0" w:color="auto"/>
              <w:right w:val="nil"/>
            </w:tcBorders>
            <w:shd w:val="clear" w:color="000000" w:fill="D9D9D9"/>
            <w:noWrap/>
            <w:vAlign w:val="bottom"/>
          </w:tcPr>
          <w:p w14:paraId="65AD494C" w14:textId="77777777" w:rsidR="00EE583C" w:rsidRPr="00543E29" w:rsidRDefault="00EE583C" w:rsidP="008708BD">
            <w:pPr>
              <w:overflowPunct/>
              <w:autoSpaceDE/>
              <w:autoSpaceDN/>
              <w:adjustRightInd/>
              <w:textAlignment w:val="auto"/>
              <w:rPr>
                <w:rFonts w:cs="Arial"/>
                <w:color w:val="000000"/>
                <w:szCs w:val="22"/>
                <w:lang w:eastAsia="en-GB"/>
              </w:rPr>
            </w:pPr>
          </w:p>
        </w:tc>
        <w:tc>
          <w:tcPr>
            <w:tcW w:w="3119" w:type="dxa"/>
            <w:tcBorders>
              <w:top w:val="single" w:sz="4" w:space="0" w:color="auto"/>
              <w:left w:val="single" w:sz="4" w:space="0" w:color="auto"/>
              <w:bottom w:val="single" w:sz="4" w:space="0" w:color="auto"/>
              <w:right w:val="single" w:sz="4" w:space="0" w:color="auto"/>
            </w:tcBorders>
            <w:vAlign w:val="bottom"/>
          </w:tcPr>
          <w:p w14:paraId="43E1E584"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Staying Safe Online</w:t>
            </w:r>
          </w:p>
        </w:tc>
        <w:tc>
          <w:tcPr>
            <w:tcW w:w="1685" w:type="dxa"/>
            <w:tcBorders>
              <w:top w:val="single" w:sz="4" w:space="0" w:color="auto"/>
              <w:left w:val="nil"/>
              <w:bottom w:val="single" w:sz="4" w:space="0" w:color="auto"/>
              <w:right w:val="single" w:sz="4" w:space="0" w:color="auto"/>
            </w:tcBorders>
            <w:vAlign w:val="bottom"/>
          </w:tcPr>
          <w:p w14:paraId="4C2ECAED"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Self-generated intimate images/deepfakes</w:t>
            </w:r>
          </w:p>
        </w:tc>
        <w:tc>
          <w:tcPr>
            <w:tcW w:w="1564" w:type="dxa"/>
            <w:tcBorders>
              <w:top w:val="single" w:sz="4" w:space="0" w:color="auto"/>
              <w:left w:val="nil"/>
              <w:bottom w:val="single" w:sz="4" w:space="0" w:color="auto"/>
              <w:right w:val="single" w:sz="4" w:space="0" w:color="auto"/>
            </w:tcBorders>
            <w:vAlign w:val="bottom"/>
          </w:tcPr>
          <w:p w14:paraId="3A2BB4FF"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Presentation</w:t>
            </w:r>
          </w:p>
        </w:tc>
        <w:tc>
          <w:tcPr>
            <w:tcW w:w="869" w:type="dxa"/>
            <w:tcBorders>
              <w:top w:val="single" w:sz="4" w:space="0" w:color="auto"/>
              <w:left w:val="nil"/>
              <w:bottom w:val="single" w:sz="4" w:space="0" w:color="auto"/>
              <w:right w:val="single" w:sz="4" w:space="0" w:color="auto"/>
            </w:tcBorders>
            <w:vAlign w:val="bottom"/>
          </w:tcPr>
          <w:p w14:paraId="39CB7EBE"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 M</w:t>
            </w:r>
          </w:p>
        </w:tc>
        <w:tc>
          <w:tcPr>
            <w:tcW w:w="1451" w:type="dxa"/>
            <w:tcBorders>
              <w:top w:val="single" w:sz="4" w:space="0" w:color="auto"/>
              <w:left w:val="nil"/>
              <w:bottom w:val="single" w:sz="4" w:space="0" w:color="auto"/>
              <w:right w:val="single" w:sz="4" w:space="0" w:color="auto"/>
            </w:tcBorders>
            <w:vAlign w:val="bottom"/>
          </w:tcPr>
          <w:p w14:paraId="4ECA0C46"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 S, E</w:t>
            </w:r>
          </w:p>
        </w:tc>
        <w:tc>
          <w:tcPr>
            <w:tcW w:w="2794" w:type="dxa"/>
            <w:tcBorders>
              <w:top w:val="single" w:sz="4" w:space="0" w:color="auto"/>
              <w:left w:val="nil"/>
              <w:bottom w:val="single" w:sz="4" w:space="0" w:color="auto"/>
              <w:right w:val="single" w:sz="4" w:space="0" w:color="auto"/>
            </w:tcBorders>
          </w:tcPr>
          <w:p w14:paraId="3845BDAF" w14:textId="77777777" w:rsidR="00EE583C" w:rsidRPr="00543E29" w:rsidRDefault="00EE583C" w:rsidP="008708BD">
            <w:pPr>
              <w:overflowPunct/>
              <w:autoSpaceDE/>
              <w:autoSpaceDN/>
              <w:adjustRightInd/>
              <w:textAlignment w:val="auto"/>
              <w:rPr>
                <w:rFonts w:cs="Arial"/>
                <w:color w:val="000000"/>
                <w:sz w:val="20"/>
                <w:lang w:eastAsia="en-GB"/>
              </w:rPr>
            </w:pPr>
          </w:p>
        </w:tc>
        <w:tc>
          <w:tcPr>
            <w:tcW w:w="1276" w:type="dxa"/>
            <w:tcBorders>
              <w:top w:val="single" w:sz="4" w:space="0" w:color="auto"/>
              <w:left w:val="nil"/>
              <w:bottom w:val="single" w:sz="4" w:space="0" w:color="auto"/>
              <w:right w:val="single" w:sz="4" w:space="0" w:color="auto"/>
            </w:tcBorders>
          </w:tcPr>
          <w:p w14:paraId="668ABDC3" w14:textId="77777777" w:rsidR="002C037E" w:rsidRPr="00543E29" w:rsidRDefault="002C037E" w:rsidP="002C037E">
            <w:pPr>
              <w:rPr>
                <w:rFonts w:cs="Arial"/>
                <w:szCs w:val="22"/>
              </w:rPr>
            </w:pPr>
            <w:r w:rsidRPr="00543E29">
              <w:rPr>
                <w:rFonts w:cs="Arial"/>
                <w:szCs w:val="22"/>
              </w:rPr>
              <w:t>RL</w:t>
            </w:r>
          </w:p>
          <w:p w14:paraId="739EBDD9" w14:textId="77777777" w:rsidR="00EE583C" w:rsidRPr="00543E29" w:rsidRDefault="002C037E" w:rsidP="002C037E">
            <w:pPr>
              <w:rPr>
                <w:rFonts w:cs="Arial"/>
                <w:szCs w:val="22"/>
              </w:rPr>
            </w:pPr>
            <w:r w:rsidRPr="00543E29">
              <w:rPr>
                <w:rFonts w:cs="Arial"/>
                <w:szCs w:val="22"/>
              </w:rPr>
              <w:t>IL</w:t>
            </w:r>
          </w:p>
        </w:tc>
      </w:tr>
      <w:tr w:rsidR="00EE583C" w:rsidRPr="00543E29" w14:paraId="1431178C" w14:textId="77777777" w:rsidTr="002C6C1D">
        <w:trPr>
          <w:trHeight w:val="600"/>
        </w:trPr>
        <w:tc>
          <w:tcPr>
            <w:tcW w:w="1696" w:type="dxa"/>
            <w:tcBorders>
              <w:top w:val="single" w:sz="4" w:space="0" w:color="auto"/>
              <w:left w:val="single" w:sz="4" w:space="0" w:color="auto"/>
              <w:bottom w:val="single" w:sz="4" w:space="0" w:color="auto"/>
              <w:right w:val="nil"/>
            </w:tcBorders>
            <w:shd w:val="clear" w:color="000000" w:fill="D9D9D9"/>
            <w:noWrap/>
            <w:vAlign w:val="bottom"/>
          </w:tcPr>
          <w:p w14:paraId="38D15D65" w14:textId="77777777" w:rsidR="00EE583C" w:rsidRPr="00543E29" w:rsidRDefault="00EE583C" w:rsidP="008708BD">
            <w:pPr>
              <w:overflowPunct/>
              <w:autoSpaceDE/>
              <w:autoSpaceDN/>
              <w:adjustRightInd/>
              <w:textAlignment w:val="auto"/>
              <w:rPr>
                <w:rFonts w:cs="Arial"/>
                <w:color w:val="000000"/>
                <w:szCs w:val="22"/>
                <w:lang w:eastAsia="en-GB"/>
              </w:rPr>
            </w:pPr>
          </w:p>
        </w:tc>
        <w:tc>
          <w:tcPr>
            <w:tcW w:w="3119" w:type="dxa"/>
            <w:tcBorders>
              <w:top w:val="single" w:sz="4" w:space="0" w:color="auto"/>
              <w:left w:val="single" w:sz="4" w:space="0" w:color="auto"/>
              <w:bottom w:val="single" w:sz="4" w:space="0" w:color="auto"/>
              <w:right w:val="single" w:sz="4" w:space="0" w:color="auto"/>
            </w:tcBorders>
            <w:vAlign w:val="bottom"/>
          </w:tcPr>
          <w:p w14:paraId="52F8CBC0"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AI Toolkit at Hurtwood and Online Safety</w:t>
            </w:r>
          </w:p>
        </w:tc>
        <w:tc>
          <w:tcPr>
            <w:tcW w:w="1685" w:type="dxa"/>
            <w:tcBorders>
              <w:top w:val="single" w:sz="4" w:space="0" w:color="auto"/>
              <w:left w:val="nil"/>
              <w:bottom w:val="single" w:sz="4" w:space="0" w:color="auto"/>
              <w:right w:val="single" w:sz="4" w:space="0" w:color="auto"/>
            </w:tcBorders>
            <w:vAlign w:val="bottom"/>
          </w:tcPr>
          <w:p w14:paraId="2DAD5958"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critical thinking about online content, safety and privacy, misinformation, disinformation, conspiracy theories</w:t>
            </w:r>
          </w:p>
        </w:tc>
        <w:tc>
          <w:tcPr>
            <w:tcW w:w="1564" w:type="dxa"/>
            <w:tcBorders>
              <w:top w:val="single" w:sz="4" w:space="0" w:color="auto"/>
              <w:left w:val="nil"/>
              <w:bottom w:val="single" w:sz="4" w:space="0" w:color="auto"/>
              <w:right w:val="single" w:sz="4" w:space="0" w:color="auto"/>
            </w:tcBorders>
            <w:vAlign w:val="bottom"/>
          </w:tcPr>
          <w:p w14:paraId="6E496194"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Discussion Groups</w:t>
            </w:r>
          </w:p>
        </w:tc>
        <w:tc>
          <w:tcPr>
            <w:tcW w:w="869" w:type="dxa"/>
            <w:tcBorders>
              <w:top w:val="single" w:sz="4" w:space="0" w:color="auto"/>
              <w:left w:val="nil"/>
              <w:bottom w:val="single" w:sz="4" w:space="0" w:color="auto"/>
              <w:right w:val="single" w:sz="4" w:space="0" w:color="auto"/>
            </w:tcBorders>
            <w:vAlign w:val="bottom"/>
          </w:tcPr>
          <w:p w14:paraId="10315817"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S, M, C</w:t>
            </w:r>
          </w:p>
        </w:tc>
        <w:tc>
          <w:tcPr>
            <w:tcW w:w="1451" w:type="dxa"/>
            <w:tcBorders>
              <w:top w:val="single" w:sz="4" w:space="0" w:color="auto"/>
              <w:left w:val="nil"/>
              <w:bottom w:val="single" w:sz="4" w:space="0" w:color="auto"/>
              <w:right w:val="single" w:sz="4" w:space="0" w:color="auto"/>
            </w:tcBorders>
            <w:vAlign w:val="bottom"/>
          </w:tcPr>
          <w:p w14:paraId="500D1E6E" w14:textId="77777777" w:rsidR="00EE583C" w:rsidRPr="00543E29" w:rsidRDefault="00EE583C" w:rsidP="008708BD">
            <w:pPr>
              <w:overflowPunct/>
              <w:autoSpaceDE/>
              <w:autoSpaceDN/>
              <w:adjustRightInd/>
              <w:textAlignment w:val="auto"/>
              <w:rPr>
                <w:rFonts w:cs="Arial"/>
                <w:color w:val="000000"/>
                <w:szCs w:val="22"/>
                <w:lang w:eastAsia="en-GB"/>
              </w:rPr>
            </w:pPr>
            <w:r w:rsidRPr="00543E29">
              <w:rPr>
                <w:rFonts w:cs="Arial"/>
                <w:color w:val="000000"/>
                <w:szCs w:val="22"/>
                <w:lang w:eastAsia="en-GB"/>
              </w:rPr>
              <w:t>P, S, E (RSE)</w:t>
            </w:r>
          </w:p>
        </w:tc>
        <w:tc>
          <w:tcPr>
            <w:tcW w:w="2794" w:type="dxa"/>
            <w:tcBorders>
              <w:top w:val="single" w:sz="4" w:space="0" w:color="auto"/>
              <w:left w:val="nil"/>
              <w:bottom w:val="single" w:sz="4" w:space="0" w:color="auto"/>
              <w:right w:val="single" w:sz="4" w:space="0" w:color="auto"/>
            </w:tcBorders>
          </w:tcPr>
          <w:p w14:paraId="22554505" w14:textId="77777777" w:rsidR="00EE583C" w:rsidRPr="00543E29" w:rsidRDefault="00EE583C" w:rsidP="008708BD">
            <w:pPr>
              <w:overflowPunct/>
              <w:autoSpaceDE/>
              <w:autoSpaceDN/>
              <w:adjustRightInd/>
              <w:textAlignment w:val="auto"/>
              <w:rPr>
                <w:rFonts w:cs="Arial"/>
                <w:color w:val="000000"/>
                <w:sz w:val="20"/>
                <w:lang w:eastAsia="en-GB"/>
              </w:rPr>
            </w:pPr>
          </w:p>
        </w:tc>
        <w:tc>
          <w:tcPr>
            <w:tcW w:w="1276" w:type="dxa"/>
            <w:tcBorders>
              <w:top w:val="single" w:sz="4" w:space="0" w:color="auto"/>
              <w:left w:val="nil"/>
              <w:bottom w:val="single" w:sz="4" w:space="0" w:color="auto"/>
              <w:right w:val="single" w:sz="4" w:space="0" w:color="auto"/>
            </w:tcBorders>
          </w:tcPr>
          <w:p w14:paraId="3C45893D" w14:textId="77777777" w:rsidR="002C037E" w:rsidRPr="00543E29" w:rsidRDefault="002C037E" w:rsidP="002C037E">
            <w:pPr>
              <w:rPr>
                <w:rFonts w:cs="Arial"/>
                <w:szCs w:val="22"/>
              </w:rPr>
            </w:pPr>
            <w:r w:rsidRPr="00543E29">
              <w:rPr>
                <w:rFonts w:cs="Arial"/>
                <w:szCs w:val="22"/>
              </w:rPr>
              <w:t>RL</w:t>
            </w:r>
          </w:p>
          <w:p w14:paraId="52AEBA62" w14:textId="77777777" w:rsidR="00EE583C" w:rsidRPr="00543E29" w:rsidRDefault="002C037E" w:rsidP="002C037E">
            <w:pPr>
              <w:rPr>
                <w:rFonts w:cs="Arial"/>
                <w:szCs w:val="22"/>
              </w:rPr>
            </w:pPr>
            <w:r w:rsidRPr="00543E29">
              <w:rPr>
                <w:rFonts w:cs="Arial"/>
                <w:szCs w:val="22"/>
              </w:rPr>
              <w:t>IL</w:t>
            </w:r>
          </w:p>
        </w:tc>
      </w:tr>
      <w:tr w:rsidR="00EE583C" w:rsidRPr="00543E29" w14:paraId="55594A21" w14:textId="77777777" w:rsidTr="002C6C1D">
        <w:trPr>
          <w:trHeight w:val="600"/>
        </w:trPr>
        <w:tc>
          <w:tcPr>
            <w:tcW w:w="1696" w:type="dxa"/>
            <w:tcBorders>
              <w:top w:val="single" w:sz="4" w:space="0" w:color="auto"/>
              <w:left w:val="single" w:sz="4" w:space="0" w:color="auto"/>
              <w:bottom w:val="single" w:sz="4" w:space="0" w:color="auto"/>
              <w:right w:val="nil"/>
            </w:tcBorders>
            <w:shd w:val="clear" w:color="000000" w:fill="D9D9D9"/>
            <w:noWrap/>
            <w:vAlign w:val="bottom"/>
          </w:tcPr>
          <w:p w14:paraId="3A611673"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Life Skills 3 Week Cycle B</w:t>
            </w:r>
          </w:p>
        </w:tc>
        <w:tc>
          <w:tcPr>
            <w:tcW w:w="3119" w:type="dxa"/>
            <w:tcBorders>
              <w:top w:val="single" w:sz="4" w:space="0" w:color="auto"/>
              <w:left w:val="single" w:sz="4" w:space="0" w:color="auto"/>
              <w:bottom w:val="single" w:sz="4" w:space="0" w:color="auto"/>
              <w:right w:val="single" w:sz="4" w:space="0" w:color="auto"/>
            </w:tcBorders>
            <w:vAlign w:val="bottom"/>
          </w:tcPr>
          <w:p w14:paraId="39A70348"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First Aid</w:t>
            </w:r>
          </w:p>
        </w:tc>
        <w:tc>
          <w:tcPr>
            <w:tcW w:w="1685" w:type="dxa"/>
            <w:tcBorders>
              <w:top w:val="single" w:sz="4" w:space="0" w:color="auto"/>
              <w:left w:val="nil"/>
              <w:bottom w:val="single" w:sz="4" w:space="0" w:color="auto"/>
              <w:right w:val="single" w:sz="4" w:space="0" w:color="auto"/>
            </w:tcBorders>
            <w:vAlign w:val="bottom"/>
          </w:tcPr>
          <w:p w14:paraId="5735C243" w14:textId="77777777" w:rsidR="00EE583C" w:rsidRPr="00543E29" w:rsidRDefault="003245AC" w:rsidP="008708BD">
            <w:pPr>
              <w:overflowPunct/>
              <w:autoSpaceDE/>
              <w:autoSpaceDN/>
              <w:adjustRightInd/>
              <w:textAlignment w:val="auto"/>
              <w:rPr>
                <w:rFonts w:cs="Arial"/>
                <w:szCs w:val="22"/>
                <w:lang w:eastAsia="en-GB"/>
              </w:rPr>
            </w:pPr>
            <w:r w:rsidRPr="00543E29">
              <w:rPr>
                <w:rFonts w:cs="Arial"/>
                <w:szCs w:val="22"/>
                <w:lang w:eastAsia="en-GB"/>
              </w:rPr>
              <w:t>Life Saving first aid, wound management</w:t>
            </w:r>
          </w:p>
        </w:tc>
        <w:tc>
          <w:tcPr>
            <w:tcW w:w="1564" w:type="dxa"/>
            <w:tcBorders>
              <w:top w:val="single" w:sz="4" w:space="0" w:color="auto"/>
              <w:left w:val="nil"/>
              <w:bottom w:val="single" w:sz="4" w:space="0" w:color="auto"/>
              <w:right w:val="single" w:sz="4" w:space="0" w:color="auto"/>
            </w:tcBorders>
            <w:vAlign w:val="bottom"/>
          </w:tcPr>
          <w:p w14:paraId="446A6DC4"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Classes</w:t>
            </w:r>
          </w:p>
        </w:tc>
        <w:tc>
          <w:tcPr>
            <w:tcW w:w="869" w:type="dxa"/>
            <w:tcBorders>
              <w:top w:val="single" w:sz="4" w:space="0" w:color="auto"/>
              <w:left w:val="nil"/>
              <w:bottom w:val="single" w:sz="4" w:space="0" w:color="auto"/>
              <w:right w:val="single" w:sz="4" w:space="0" w:color="auto"/>
            </w:tcBorders>
            <w:vAlign w:val="bottom"/>
          </w:tcPr>
          <w:p w14:paraId="4201C17C"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S</w:t>
            </w:r>
          </w:p>
        </w:tc>
        <w:tc>
          <w:tcPr>
            <w:tcW w:w="1451" w:type="dxa"/>
            <w:tcBorders>
              <w:top w:val="single" w:sz="4" w:space="0" w:color="auto"/>
              <w:left w:val="nil"/>
              <w:bottom w:val="single" w:sz="4" w:space="0" w:color="auto"/>
              <w:right w:val="single" w:sz="4" w:space="0" w:color="auto"/>
            </w:tcBorders>
            <w:vAlign w:val="bottom"/>
          </w:tcPr>
          <w:p w14:paraId="58687E3F" w14:textId="77777777" w:rsidR="00EE583C" w:rsidRPr="00543E29" w:rsidRDefault="00EE583C" w:rsidP="008708BD">
            <w:pPr>
              <w:overflowPunct/>
              <w:autoSpaceDE/>
              <w:autoSpaceDN/>
              <w:adjustRightInd/>
              <w:textAlignment w:val="auto"/>
              <w:rPr>
                <w:rFonts w:cs="Arial"/>
                <w:szCs w:val="22"/>
                <w:lang w:eastAsia="en-GB"/>
              </w:rPr>
            </w:pPr>
            <w:r w:rsidRPr="00543E29">
              <w:rPr>
                <w:rFonts w:cs="Arial"/>
                <w:szCs w:val="22"/>
                <w:lang w:eastAsia="en-GB"/>
              </w:rPr>
              <w:t>P, S, H</w:t>
            </w:r>
          </w:p>
        </w:tc>
        <w:tc>
          <w:tcPr>
            <w:tcW w:w="2794" w:type="dxa"/>
            <w:tcBorders>
              <w:top w:val="single" w:sz="4" w:space="0" w:color="auto"/>
              <w:left w:val="nil"/>
              <w:bottom w:val="single" w:sz="4" w:space="0" w:color="auto"/>
              <w:right w:val="single" w:sz="4" w:space="0" w:color="auto"/>
            </w:tcBorders>
          </w:tcPr>
          <w:p w14:paraId="3BC02CAD" w14:textId="77777777" w:rsidR="00EE583C" w:rsidRPr="00543E29" w:rsidRDefault="00EE583C" w:rsidP="008708BD">
            <w:pPr>
              <w:overflowPunct/>
              <w:autoSpaceDE/>
              <w:autoSpaceDN/>
              <w:adjustRightInd/>
              <w:textAlignment w:val="auto"/>
              <w:rPr>
                <w:rFonts w:cs="Arial"/>
                <w:sz w:val="20"/>
                <w:lang w:eastAsia="en-GB"/>
              </w:rPr>
            </w:pPr>
          </w:p>
        </w:tc>
        <w:tc>
          <w:tcPr>
            <w:tcW w:w="1276" w:type="dxa"/>
            <w:tcBorders>
              <w:top w:val="single" w:sz="4" w:space="0" w:color="auto"/>
              <w:left w:val="nil"/>
              <w:bottom w:val="single" w:sz="4" w:space="0" w:color="auto"/>
              <w:right w:val="single" w:sz="4" w:space="0" w:color="auto"/>
            </w:tcBorders>
          </w:tcPr>
          <w:p w14:paraId="567EB101" w14:textId="77777777" w:rsidR="00EE583C" w:rsidRPr="00543E29" w:rsidRDefault="00EE583C" w:rsidP="008708BD">
            <w:pPr>
              <w:overflowPunct/>
              <w:autoSpaceDE/>
              <w:autoSpaceDN/>
              <w:adjustRightInd/>
              <w:textAlignment w:val="auto"/>
              <w:rPr>
                <w:rFonts w:cs="Arial"/>
                <w:color w:val="EE0000"/>
                <w:szCs w:val="22"/>
                <w:lang w:eastAsia="en-GB"/>
              </w:rPr>
            </w:pPr>
          </w:p>
        </w:tc>
      </w:tr>
      <w:tr w:rsidR="005E4228" w:rsidRPr="00543E29" w14:paraId="6FAF3432" w14:textId="77777777" w:rsidTr="002C6C1D">
        <w:trPr>
          <w:trHeight w:val="600"/>
        </w:trPr>
        <w:tc>
          <w:tcPr>
            <w:tcW w:w="1696" w:type="dxa"/>
            <w:tcBorders>
              <w:top w:val="single" w:sz="4" w:space="0" w:color="auto"/>
              <w:left w:val="single" w:sz="4" w:space="0" w:color="auto"/>
              <w:bottom w:val="single" w:sz="4" w:space="0" w:color="auto"/>
              <w:right w:val="nil"/>
            </w:tcBorders>
            <w:shd w:val="clear" w:color="000000" w:fill="D9D9D9"/>
            <w:noWrap/>
            <w:vAlign w:val="bottom"/>
          </w:tcPr>
          <w:p w14:paraId="5D7DBADD" w14:textId="77777777" w:rsidR="005E4228" w:rsidRPr="00543E29" w:rsidRDefault="005E4228" w:rsidP="008708BD">
            <w:pPr>
              <w:overflowPunct/>
              <w:autoSpaceDE/>
              <w:autoSpaceDN/>
              <w:adjustRightInd/>
              <w:textAlignment w:val="auto"/>
              <w:rPr>
                <w:rFonts w:cs="Arial"/>
                <w:color w:val="7030A0"/>
                <w:szCs w:val="22"/>
                <w:lang w:eastAsia="en-GB"/>
              </w:rPr>
            </w:pPr>
          </w:p>
        </w:tc>
        <w:tc>
          <w:tcPr>
            <w:tcW w:w="3119" w:type="dxa"/>
            <w:tcBorders>
              <w:top w:val="single" w:sz="4" w:space="0" w:color="auto"/>
              <w:left w:val="single" w:sz="4" w:space="0" w:color="auto"/>
              <w:bottom w:val="single" w:sz="4" w:space="0" w:color="auto"/>
              <w:right w:val="single" w:sz="4" w:space="0" w:color="auto"/>
            </w:tcBorders>
            <w:vAlign w:val="bottom"/>
          </w:tcPr>
          <w:p w14:paraId="3B76992F" w14:textId="77777777" w:rsidR="005E4228" w:rsidRPr="00543E29" w:rsidRDefault="003245AC" w:rsidP="008708BD">
            <w:pPr>
              <w:overflowPunct/>
              <w:autoSpaceDE/>
              <w:autoSpaceDN/>
              <w:adjustRightInd/>
              <w:textAlignment w:val="auto"/>
              <w:rPr>
                <w:rFonts w:cs="Arial"/>
                <w:szCs w:val="22"/>
                <w:lang w:eastAsia="en-GB"/>
              </w:rPr>
            </w:pPr>
            <w:r w:rsidRPr="00543E29">
              <w:rPr>
                <w:rFonts w:cs="Arial"/>
                <w:szCs w:val="22"/>
                <w:lang w:eastAsia="en-GB"/>
              </w:rPr>
              <w:t>Personal Finance</w:t>
            </w:r>
          </w:p>
        </w:tc>
        <w:tc>
          <w:tcPr>
            <w:tcW w:w="1685" w:type="dxa"/>
            <w:tcBorders>
              <w:top w:val="single" w:sz="4" w:space="0" w:color="auto"/>
              <w:left w:val="nil"/>
              <w:bottom w:val="single" w:sz="4" w:space="0" w:color="auto"/>
              <w:right w:val="single" w:sz="4" w:space="0" w:color="auto"/>
            </w:tcBorders>
            <w:vAlign w:val="bottom"/>
          </w:tcPr>
          <w:p w14:paraId="4FDF854D" w14:textId="77777777" w:rsidR="005E4228" w:rsidRPr="00543E29" w:rsidRDefault="003245AC" w:rsidP="008708BD">
            <w:pPr>
              <w:overflowPunct/>
              <w:autoSpaceDE/>
              <w:autoSpaceDN/>
              <w:adjustRightInd/>
              <w:textAlignment w:val="auto"/>
              <w:rPr>
                <w:rFonts w:cs="Arial"/>
                <w:szCs w:val="22"/>
                <w:lang w:eastAsia="en-GB"/>
              </w:rPr>
            </w:pPr>
            <w:r w:rsidRPr="00543E29">
              <w:rPr>
                <w:rFonts w:cs="Arial"/>
                <w:szCs w:val="22"/>
                <w:lang w:eastAsia="en-GB"/>
              </w:rPr>
              <w:t>Student finance and cost of living, salaries, tax, NI, pensions, the housing market (mortgages and borrowing)</w:t>
            </w:r>
          </w:p>
        </w:tc>
        <w:tc>
          <w:tcPr>
            <w:tcW w:w="1564" w:type="dxa"/>
            <w:tcBorders>
              <w:top w:val="single" w:sz="4" w:space="0" w:color="auto"/>
              <w:left w:val="nil"/>
              <w:bottom w:val="single" w:sz="4" w:space="0" w:color="auto"/>
              <w:right w:val="single" w:sz="4" w:space="0" w:color="auto"/>
            </w:tcBorders>
            <w:vAlign w:val="bottom"/>
          </w:tcPr>
          <w:p w14:paraId="4D09C406" w14:textId="77777777" w:rsidR="005E4228" w:rsidRPr="00543E29" w:rsidRDefault="003245AC" w:rsidP="008708BD">
            <w:pPr>
              <w:overflowPunct/>
              <w:autoSpaceDE/>
              <w:autoSpaceDN/>
              <w:adjustRightInd/>
              <w:textAlignment w:val="auto"/>
              <w:rPr>
                <w:rFonts w:cs="Arial"/>
                <w:szCs w:val="22"/>
                <w:lang w:eastAsia="en-GB"/>
              </w:rPr>
            </w:pPr>
            <w:r w:rsidRPr="00543E29">
              <w:rPr>
                <w:rFonts w:cs="Arial"/>
                <w:szCs w:val="22"/>
                <w:lang w:eastAsia="en-GB"/>
              </w:rPr>
              <w:t>Classes</w:t>
            </w:r>
          </w:p>
        </w:tc>
        <w:tc>
          <w:tcPr>
            <w:tcW w:w="869" w:type="dxa"/>
            <w:tcBorders>
              <w:top w:val="single" w:sz="4" w:space="0" w:color="auto"/>
              <w:left w:val="nil"/>
              <w:bottom w:val="single" w:sz="4" w:space="0" w:color="auto"/>
              <w:right w:val="single" w:sz="4" w:space="0" w:color="auto"/>
            </w:tcBorders>
            <w:vAlign w:val="bottom"/>
          </w:tcPr>
          <w:p w14:paraId="0AB1E6FC" w14:textId="77777777" w:rsidR="005E4228" w:rsidRPr="00543E29" w:rsidRDefault="003245AC" w:rsidP="008708BD">
            <w:pPr>
              <w:overflowPunct/>
              <w:autoSpaceDE/>
              <w:autoSpaceDN/>
              <w:adjustRightInd/>
              <w:textAlignment w:val="auto"/>
              <w:rPr>
                <w:rFonts w:cs="Arial"/>
                <w:szCs w:val="22"/>
                <w:lang w:eastAsia="en-GB"/>
              </w:rPr>
            </w:pPr>
            <w:r w:rsidRPr="00543E29">
              <w:rPr>
                <w:rFonts w:cs="Arial"/>
                <w:szCs w:val="22"/>
                <w:lang w:eastAsia="en-GB"/>
              </w:rPr>
              <w:t>M, C,</w:t>
            </w:r>
          </w:p>
        </w:tc>
        <w:tc>
          <w:tcPr>
            <w:tcW w:w="1451" w:type="dxa"/>
            <w:tcBorders>
              <w:top w:val="single" w:sz="4" w:space="0" w:color="auto"/>
              <w:left w:val="nil"/>
              <w:bottom w:val="single" w:sz="4" w:space="0" w:color="auto"/>
              <w:right w:val="single" w:sz="4" w:space="0" w:color="auto"/>
            </w:tcBorders>
            <w:vAlign w:val="bottom"/>
          </w:tcPr>
          <w:p w14:paraId="65F70BFD" w14:textId="77777777" w:rsidR="005E4228" w:rsidRPr="00543E29" w:rsidRDefault="003245AC" w:rsidP="008708BD">
            <w:pPr>
              <w:overflowPunct/>
              <w:autoSpaceDE/>
              <w:autoSpaceDN/>
              <w:adjustRightInd/>
              <w:textAlignment w:val="auto"/>
              <w:rPr>
                <w:rFonts w:cs="Arial"/>
                <w:szCs w:val="22"/>
                <w:lang w:eastAsia="en-GB"/>
              </w:rPr>
            </w:pPr>
            <w:r w:rsidRPr="00543E29">
              <w:rPr>
                <w:rFonts w:cs="Arial"/>
                <w:szCs w:val="22"/>
                <w:lang w:eastAsia="en-GB"/>
              </w:rPr>
              <w:t>P, S, E</w:t>
            </w:r>
          </w:p>
        </w:tc>
        <w:tc>
          <w:tcPr>
            <w:tcW w:w="2794" w:type="dxa"/>
            <w:tcBorders>
              <w:top w:val="single" w:sz="4" w:space="0" w:color="auto"/>
              <w:left w:val="nil"/>
              <w:bottom w:val="single" w:sz="4" w:space="0" w:color="auto"/>
              <w:right w:val="single" w:sz="4" w:space="0" w:color="auto"/>
            </w:tcBorders>
          </w:tcPr>
          <w:p w14:paraId="5193DCD3" w14:textId="77777777" w:rsidR="005E4228" w:rsidRPr="00543E29" w:rsidRDefault="005E4228" w:rsidP="008708BD">
            <w:pPr>
              <w:overflowPunct/>
              <w:autoSpaceDE/>
              <w:autoSpaceDN/>
              <w:adjustRightInd/>
              <w:textAlignment w:val="auto"/>
              <w:rPr>
                <w:rFonts w:cs="Arial"/>
                <w:sz w:val="20"/>
                <w:lang w:eastAsia="en-GB"/>
              </w:rPr>
            </w:pPr>
          </w:p>
        </w:tc>
        <w:tc>
          <w:tcPr>
            <w:tcW w:w="1276" w:type="dxa"/>
            <w:tcBorders>
              <w:top w:val="single" w:sz="4" w:space="0" w:color="auto"/>
              <w:left w:val="nil"/>
              <w:bottom w:val="single" w:sz="4" w:space="0" w:color="auto"/>
              <w:right w:val="single" w:sz="4" w:space="0" w:color="auto"/>
            </w:tcBorders>
          </w:tcPr>
          <w:p w14:paraId="308B646B" w14:textId="77777777" w:rsidR="005E4228" w:rsidRPr="00543E29" w:rsidRDefault="002C037E" w:rsidP="008708BD">
            <w:pPr>
              <w:overflowPunct/>
              <w:autoSpaceDE/>
              <w:autoSpaceDN/>
              <w:adjustRightInd/>
              <w:textAlignment w:val="auto"/>
              <w:rPr>
                <w:rFonts w:cs="Arial"/>
                <w:color w:val="EE0000"/>
                <w:szCs w:val="22"/>
                <w:lang w:eastAsia="en-GB"/>
              </w:rPr>
            </w:pPr>
            <w:r w:rsidRPr="00543E29">
              <w:rPr>
                <w:rFonts w:cs="Arial"/>
                <w:color w:val="EE0000"/>
                <w:szCs w:val="22"/>
                <w:lang w:eastAsia="en-GB"/>
              </w:rPr>
              <w:t>D</w:t>
            </w:r>
          </w:p>
          <w:p w14:paraId="6E982792" w14:textId="77777777" w:rsidR="002C037E" w:rsidRPr="00543E29" w:rsidRDefault="002C037E" w:rsidP="008708BD">
            <w:pPr>
              <w:overflowPunct/>
              <w:autoSpaceDE/>
              <w:autoSpaceDN/>
              <w:adjustRightInd/>
              <w:textAlignment w:val="auto"/>
              <w:rPr>
                <w:rFonts w:cs="Arial"/>
                <w:color w:val="EE0000"/>
                <w:szCs w:val="22"/>
                <w:lang w:eastAsia="en-GB"/>
              </w:rPr>
            </w:pPr>
            <w:r w:rsidRPr="00543E29">
              <w:rPr>
                <w:rFonts w:cs="Arial"/>
                <w:color w:val="EE0000"/>
                <w:szCs w:val="22"/>
                <w:lang w:eastAsia="en-GB"/>
              </w:rPr>
              <w:t>IL</w:t>
            </w:r>
          </w:p>
          <w:p w14:paraId="5E330FE9" w14:textId="77777777" w:rsidR="003245AC" w:rsidRPr="00543E29" w:rsidRDefault="003245AC" w:rsidP="008708BD">
            <w:pPr>
              <w:overflowPunct/>
              <w:autoSpaceDE/>
              <w:autoSpaceDN/>
              <w:adjustRightInd/>
              <w:textAlignment w:val="auto"/>
              <w:rPr>
                <w:rFonts w:cs="Arial"/>
                <w:color w:val="EE0000"/>
                <w:szCs w:val="22"/>
                <w:lang w:eastAsia="en-GB"/>
              </w:rPr>
            </w:pPr>
            <w:r w:rsidRPr="00543E29">
              <w:rPr>
                <w:rFonts w:cs="Arial"/>
                <w:color w:val="EE0000"/>
                <w:szCs w:val="22"/>
                <w:lang w:eastAsia="en-GB"/>
              </w:rPr>
              <w:t>R</w:t>
            </w:r>
          </w:p>
          <w:p w14:paraId="67F651DB" w14:textId="77777777" w:rsidR="003245AC" w:rsidRPr="00543E29" w:rsidRDefault="003245AC" w:rsidP="008708BD">
            <w:pPr>
              <w:overflowPunct/>
              <w:autoSpaceDE/>
              <w:autoSpaceDN/>
              <w:adjustRightInd/>
              <w:textAlignment w:val="auto"/>
              <w:rPr>
                <w:rFonts w:cs="Arial"/>
                <w:color w:val="EE0000"/>
                <w:szCs w:val="22"/>
                <w:lang w:eastAsia="en-GB"/>
              </w:rPr>
            </w:pPr>
            <w:r w:rsidRPr="00543E29">
              <w:rPr>
                <w:rFonts w:cs="Arial"/>
                <w:color w:val="EE0000"/>
                <w:szCs w:val="22"/>
                <w:lang w:eastAsia="en-GB"/>
              </w:rPr>
              <w:t>T</w:t>
            </w:r>
          </w:p>
        </w:tc>
      </w:tr>
      <w:tr w:rsidR="005E4228" w:rsidRPr="00543E29" w14:paraId="765A44A7" w14:textId="77777777" w:rsidTr="002C6C1D">
        <w:trPr>
          <w:trHeight w:val="600"/>
        </w:trPr>
        <w:tc>
          <w:tcPr>
            <w:tcW w:w="1696" w:type="dxa"/>
            <w:tcBorders>
              <w:top w:val="single" w:sz="4" w:space="0" w:color="auto"/>
              <w:left w:val="single" w:sz="4" w:space="0" w:color="auto"/>
              <w:bottom w:val="single" w:sz="4" w:space="0" w:color="auto"/>
              <w:right w:val="nil"/>
            </w:tcBorders>
            <w:shd w:val="clear" w:color="000000" w:fill="D9D9D9"/>
            <w:noWrap/>
            <w:vAlign w:val="bottom"/>
          </w:tcPr>
          <w:p w14:paraId="2F7242BF" w14:textId="77777777" w:rsidR="005E4228" w:rsidRPr="00543E29" w:rsidRDefault="005E4228" w:rsidP="008708BD">
            <w:pPr>
              <w:overflowPunct/>
              <w:autoSpaceDE/>
              <w:autoSpaceDN/>
              <w:adjustRightInd/>
              <w:textAlignment w:val="auto"/>
              <w:rPr>
                <w:rFonts w:cs="Arial"/>
                <w:color w:val="7030A0"/>
                <w:szCs w:val="22"/>
                <w:lang w:eastAsia="en-GB"/>
              </w:rPr>
            </w:pPr>
          </w:p>
        </w:tc>
        <w:tc>
          <w:tcPr>
            <w:tcW w:w="3119" w:type="dxa"/>
            <w:tcBorders>
              <w:top w:val="single" w:sz="4" w:space="0" w:color="auto"/>
              <w:left w:val="single" w:sz="4" w:space="0" w:color="auto"/>
              <w:bottom w:val="single" w:sz="4" w:space="0" w:color="auto"/>
              <w:right w:val="single" w:sz="4" w:space="0" w:color="auto"/>
            </w:tcBorders>
            <w:vAlign w:val="bottom"/>
          </w:tcPr>
          <w:p w14:paraId="4D777878" w14:textId="77777777" w:rsidR="005E4228" w:rsidRPr="00543E29" w:rsidRDefault="003245AC" w:rsidP="008708BD">
            <w:pPr>
              <w:overflowPunct/>
              <w:autoSpaceDE/>
              <w:autoSpaceDN/>
              <w:adjustRightInd/>
              <w:textAlignment w:val="auto"/>
              <w:rPr>
                <w:rFonts w:cs="Arial"/>
                <w:szCs w:val="22"/>
                <w:lang w:eastAsia="en-GB"/>
              </w:rPr>
            </w:pPr>
            <w:r w:rsidRPr="00543E29">
              <w:rPr>
                <w:rFonts w:cs="Arial"/>
                <w:szCs w:val="22"/>
                <w:lang w:eastAsia="en-GB"/>
              </w:rPr>
              <w:t>Self Defence</w:t>
            </w:r>
          </w:p>
        </w:tc>
        <w:tc>
          <w:tcPr>
            <w:tcW w:w="1685" w:type="dxa"/>
            <w:tcBorders>
              <w:top w:val="single" w:sz="4" w:space="0" w:color="auto"/>
              <w:left w:val="nil"/>
              <w:bottom w:val="single" w:sz="4" w:space="0" w:color="auto"/>
              <w:right w:val="single" w:sz="4" w:space="0" w:color="auto"/>
            </w:tcBorders>
            <w:vAlign w:val="bottom"/>
          </w:tcPr>
          <w:p w14:paraId="7B5580B0" w14:textId="77777777" w:rsidR="005E4228" w:rsidRPr="00543E29" w:rsidRDefault="003245AC" w:rsidP="008708BD">
            <w:pPr>
              <w:overflowPunct/>
              <w:autoSpaceDE/>
              <w:autoSpaceDN/>
              <w:adjustRightInd/>
              <w:textAlignment w:val="auto"/>
              <w:rPr>
                <w:rFonts w:cs="Arial"/>
                <w:szCs w:val="22"/>
                <w:lang w:eastAsia="en-GB"/>
              </w:rPr>
            </w:pPr>
            <w:r w:rsidRPr="00543E29">
              <w:rPr>
                <w:rFonts w:cs="Arial"/>
                <w:szCs w:val="22"/>
                <w:lang w:eastAsia="en-GB"/>
              </w:rPr>
              <w:t>Managing risk, averting conflict, staying safe</w:t>
            </w:r>
          </w:p>
        </w:tc>
        <w:tc>
          <w:tcPr>
            <w:tcW w:w="1564" w:type="dxa"/>
            <w:tcBorders>
              <w:top w:val="single" w:sz="4" w:space="0" w:color="auto"/>
              <w:left w:val="nil"/>
              <w:bottom w:val="single" w:sz="4" w:space="0" w:color="auto"/>
              <w:right w:val="single" w:sz="4" w:space="0" w:color="auto"/>
            </w:tcBorders>
            <w:vAlign w:val="bottom"/>
          </w:tcPr>
          <w:p w14:paraId="1A36CBC3" w14:textId="77777777" w:rsidR="005E4228" w:rsidRPr="00543E29" w:rsidRDefault="003245AC" w:rsidP="008708BD">
            <w:pPr>
              <w:overflowPunct/>
              <w:autoSpaceDE/>
              <w:autoSpaceDN/>
              <w:adjustRightInd/>
              <w:textAlignment w:val="auto"/>
              <w:rPr>
                <w:rFonts w:cs="Arial"/>
                <w:szCs w:val="22"/>
                <w:lang w:eastAsia="en-GB"/>
              </w:rPr>
            </w:pPr>
            <w:r w:rsidRPr="00543E29">
              <w:rPr>
                <w:rFonts w:cs="Arial"/>
                <w:szCs w:val="22"/>
                <w:lang w:eastAsia="en-GB"/>
              </w:rPr>
              <w:t>Classes</w:t>
            </w:r>
          </w:p>
        </w:tc>
        <w:tc>
          <w:tcPr>
            <w:tcW w:w="869" w:type="dxa"/>
            <w:tcBorders>
              <w:top w:val="single" w:sz="4" w:space="0" w:color="auto"/>
              <w:left w:val="nil"/>
              <w:bottom w:val="single" w:sz="4" w:space="0" w:color="auto"/>
              <w:right w:val="single" w:sz="4" w:space="0" w:color="auto"/>
            </w:tcBorders>
            <w:vAlign w:val="bottom"/>
          </w:tcPr>
          <w:p w14:paraId="4333BA00" w14:textId="77777777" w:rsidR="005E4228" w:rsidRPr="00543E29" w:rsidRDefault="003245AC" w:rsidP="008708BD">
            <w:pPr>
              <w:overflowPunct/>
              <w:autoSpaceDE/>
              <w:autoSpaceDN/>
              <w:adjustRightInd/>
              <w:textAlignment w:val="auto"/>
              <w:rPr>
                <w:rFonts w:cs="Arial"/>
                <w:szCs w:val="22"/>
                <w:lang w:eastAsia="en-GB"/>
              </w:rPr>
            </w:pPr>
            <w:r w:rsidRPr="00543E29">
              <w:rPr>
                <w:rFonts w:cs="Arial"/>
                <w:szCs w:val="22"/>
                <w:lang w:eastAsia="en-GB"/>
              </w:rPr>
              <w:t xml:space="preserve">S, </w:t>
            </w:r>
          </w:p>
        </w:tc>
        <w:tc>
          <w:tcPr>
            <w:tcW w:w="1451" w:type="dxa"/>
            <w:tcBorders>
              <w:top w:val="single" w:sz="4" w:space="0" w:color="auto"/>
              <w:left w:val="nil"/>
              <w:bottom w:val="single" w:sz="4" w:space="0" w:color="auto"/>
              <w:right w:val="single" w:sz="4" w:space="0" w:color="auto"/>
            </w:tcBorders>
            <w:vAlign w:val="bottom"/>
          </w:tcPr>
          <w:p w14:paraId="32737AC0" w14:textId="77777777" w:rsidR="005E4228" w:rsidRPr="00543E29" w:rsidRDefault="003245AC" w:rsidP="008708BD">
            <w:pPr>
              <w:overflowPunct/>
              <w:autoSpaceDE/>
              <w:autoSpaceDN/>
              <w:adjustRightInd/>
              <w:textAlignment w:val="auto"/>
              <w:rPr>
                <w:rFonts w:cs="Arial"/>
                <w:szCs w:val="22"/>
                <w:lang w:eastAsia="en-GB"/>
              </w:rPr>
            </w:pPr>
            <w:r w:rsidRPr="00543E29">
              <w:rPr>
                <w:rFonts w:cs="Arial"/>
                <w:szCs w:val="22"/>
                <w:lang w:eastAsia="en-GB"/>
              </w:rPr>
              <w:t>P, S, H</w:t>
            </w:r>
          </w:p>
        </w:tc>
        <w:tc>
          <w:tcPr>
            <w:tcW w:w="2794" w:type="dxa"/>
            <w:tcBorders>
              <w:top w:val="single" w:sz="4" w:space="0" w:color="auto"/>
              <w:left w:val="nil"/>
              <w:bottom w:val="single" w:sz="4" w:space="0" w:color="auto"/>
              <w:right w:val="single" w:sz="4" w:space="0" w:color="auto"/>
            </w:tcBorders>
          </w:tcPr>
          <w:p w14:paraId="1338EF0B" w14:textId="77777777" w:rsidR="005E4228" w:rsidRPr="00543E29" w:rsidRDefault="00E460DF" w:rsidP="008708BD">
            <w:pPr>
              <w:overflowPunct/>
              <w:autoSpaceDE/>
              <w:autoSpaceDN/>
              <w:adjustRightInd/>
              <w:textAlignment w:val="auto"/>
              <w:rPr>
                <w:rFonts w:cs="Arial"/>
                <w:sz w:val="20"/>
                <w:lang w:eastAsia="en-GB"/>
              </w:rPr>
            </w:pPr>
            <w:r w:rsidRPr="00543E29">
              <w:rPr>
                <w:rFonts w:cs="Arial"/>
                <w:sz w:val="20"/>
              </w:rPr>
              <w:t>Self-esteem/confidence</w:t>
            </w:r>
          </w:p>
        </w:tc>
        <w:tc>
          <w:tcPr>
            <w:tcW w:w="1276" w:type="dxa"/>
            <w:tcBorders>
              <w:top w:val="single" w:sz="4" w:space="0" w:color="auto"/>
              <w:left w:val="nil"/>
              <w:bottom w:val="single" w:sz="4" w:space="0" w:color="auto"/>
              <w:right w:val="single" w:sz="4" w:space="0" w:color="auto"/>
            </w:tcBorders>
          </w:tcPr>
          <w:p w14:paraId="0A3743EE" w14:textId="77777777" w:rsidR="005E4228" w:rsidRPr="00543E29" w:rsidRDefault="005F4BFB" w:rsidP="008708BD">
            <w:pPr>
              <w:overflowPunct/>
              <w:autoSpaceDE/>
              <w:autoSpaceDN/>
              <w:adjustRightInd/>
              <w:textAlignment w:val="auto"/>
              <w:rPr>
                <w:rFonts w:cs="Arial"/>
                <w:color w:val="EE0000"/>
                <w:szCs w:val="22"/>
                <w:lang w:eastAsia="en-GB"/>
              </w:rPr>
            </w:pPr>
            <w:r w:rsidRPr="00543E29">
              <w:rPr>
                <w:rFonts w:cs="Arial"/>
                <w:color w:val="EE0000"/>
                <w:szCs w:val="22"/>
                <w:lang w:eastAsia="en-GB"/>
              </w:rPr>
              <w:t>IL</w:t>
            </w:r>
          </w:p>
          <w:p w14:paraId="0535A727" w14:textId="77777777" w:rsidR="005F4BFB" w:rsidRPr="00543E29" w:rsidRDefault="005F4BFB" w:rsidP="008708BD">
            <w:pPr>
              <w:overflowPunct/>
              <w:autoSpaceDE/>
              <w:autoSpaceDN/>
              <w:adjustRightInd/>
              <w:textAlignment w:val="auto"/>
              <w:rPr>
                <w:rFonts w:cs="Arial"/>
                <w:color w:val="EE0000"/>
                <w:szCs w:val="22"/>
                <w:lang w:eastAsia="en-GB"/>
              </w:rPr>
            </w:pPr>
            <w:r w:rsidRPr="00543E29">
              <w:rPr>
                <w:rFonts w:cs="Arial"/>
                <w:color w:val="EE0000"/>
                <w:szCs w:val="22"/>
                <w:lang w:eastAsia="en-GB"/>
              </w:rPr>
              <w:t>RL</w:t>
            </w:r>
          </w:p>
        </w:tc>
      </w:tr>
    </w:tbl>
    <w:p w14:paraId="0008B16F" w14:textId="77777777" w:rsidR="008708BD" w:rsidRPr="00543E29" w:rsidRDefault="005F4BFB" w:rsidP="008B79A7">
      <w:pPr>
        <w:overflowPunct/>
        <w:autoSpaceDE/>
        <w:autoSpaceDN/>
        <w:adjustRightInd/>
        <w:ind w:left="567"/>
        <w:textAlignment w:val="auto"/>
        <w:rPr>
          <w:rFonts w:cs="Arial"/>
          <w:bCs/>
          <w:szCs w:val="22"/>
          <w:lang w:eastAsia="en-GB"/>
        </w:rPr>
      </w:pPr>
      <w:r w:rsidRPr="00543E29">
        <w:rPr>
          <w:rFonts w:cs="Arial"/>
          <w:bCs/>
          <w:szCs w:val="22"/>
          <w:lang w:eastAsia="en-GB"/>
        </w:rPr>
        <w:t>*Please note the Interhouse Debating heats take part in the Spring Term</w:t>
      </w:r>
    </w:p>
    <w:p w14:paraId="688B9F0D" w14:textId="77777777" w:rsidR="008708BD" w:rsidRPr="00543E29" w:rsidRDefault="008708BD" w:rsidP="008B79A7">
      <w:pPr>
        <w:overflowPunct/>
        <w:autoSpaceDE/>
        <w:autoSpaceDN/>
        <w:adjustRightInd/>
        <w:ind w:left="567"/>
        <w:textAlignment w:val="auto"/>
        <w:rPr>
          <w:rFonts w:cs="Arial"/>
          <w:b/>
          <w:sz w:val="24"/>
          <w:szCs w:val="24"/>
          <w:lang w:eastAsia="en-GB"/>
        </w:rPr>
      </w:pPr>
    </w:p>
    <w:p w14:paraId="4F61AA9D" w14:textId="77777777" w:rsidR="00DA2BFF" w:rsidRPr="00543E29" w:rsidRDefault="00DA2BFF" w:rsidP="008B79A7">
      <w:pPr>
        <w:overflowPunct/>
        <w:autoSpaceDE/>
        <w:autoSpaceDN/>
        <w:adjustRightInd/>
        <w:ind w:left="567"/>
        <w:textAlignment w:val="auto"/>
        <w:rPr>
          <w:rFonts w:cs="Arial"/>
          <w:b/>
          <w:sz w:val="24"/>
          <w:szCs w:val="24"/>
          <w:lang w:eastAsia="en-GB"/>
        </w:rPr>
      </w:pPr>
    </w:p>
    <w:p w14:paraId="70DB17EF" w14:textId="77777777" w:rsidR="00DA2BFF" w:rsidRPr="00543E29" w:rsidRDefault="00DA2BFF" w:rsidP="008B79A7">
      <w:pPr>
        <w:overflowPunct/>
        <w:autoSpaceDE/>
        <w:autoSpaceDN/>
        <w:adjustRightInd/>
        <w:ind w:left="567"/>
        <w:textAlignment w:val="auto"/>
        <w:rPr>
          <w:rFonts w:cs="Arial"/>
          <w:b/>
          <w:sz w:val="24"/>
          <w:szCs w:val="24"/>
          <w:lang w:eastAsia="en-GB"/>
        </w:rPr>
      </w:pPr>
    </w:p>
    <w:p w14:paraId="20320FEE" w14:textId="77777777" w:rsidR="0051497B" w:rsidRPr="00543E29" w:rsidRDefault="00C21696" w:rsidP="008B79A7">
      <w:pPr>
        <w:ind w:left="567"/>
        <w:rPr>
          <w:b/>
          <w:sz w:val="20"/>
        </w:rPr>
      </w:pPr>
      <w:r w:rsidRPr="00543E29">
        <w:rPr>
          <w:b/>
          <w:sz w:val="20"/>
        </w:rPr>
        <w:t>FORMAT:</w:t>
      </w:r>
    </w:p>
    <w:p w14:paraId="3B99EAB6" w14:textId="77777777" w:rsidR="00F31121" w:rsidRPr="00543E29" w:rsidRDefault="0051497B" w:rsidP="008B79A7">
      <w:pPr>
        <w:ind w:left="567"/>
        <w:rPr>
          <w:sz w:val="20"/>
        </w:rPr>
      </w:pPr>
      <w:r w:rsidRPr="00543E29">
        <w:rPr>
          <w:sz w:val="20"/>
        </w:rPr>
        <w:t xml:space="preserve">All speakers will be signed in at reception on arrival and will be accompanied throughout the duration of their visit. </w:t>
      </w:r>
    </w:p>
    <w:p w14:paraId="1ACE2C60" w14:textId="77777777" w:rsidR="00C21696" w:rsidRPr="00543E29" w:rsidRDefault="00C21696" w:rsidP="008B79A7">
      <w:pPr>
        <w:ind w:left="567"/>
        <w:rPr>
          <w:sz w:val="20"/>
        </w:rPr>
      </w:pPr>
    </w:p>
    <w:p w14:paraId="728913B2" w14:textId="77777777" w:rsidR="00C21696" w:rsidRPr="00543E29" w:rsidRDefault="00C21696" w:rsidP="008B79A7">
      <w:pPr>
        <w:ind w:left="567"/>
        <w:rPr>
          <w:b/>
          <w:bCs/>
          <w:sz w:val="20"/>
        </w:rPr>
      </w:pPr>
      <w:r w:rsidRPr="00543E29">
        <w:rPr>
          <w:b/>
          <w:bCs/>
          <w:sz w:val="20"/>
        </w:rPr>
        <w:t>PRESENTATIONS:</w:t>
      </w:r>
    </w:p>
    <w:p w14:paraId="0FC5960B" w14:textId="77777777" w:rsidR="00C21696" w:rsidRPr="00543E29" w:rsidRDefault="00C21696" w:rsidP="008B79A7">
      <w:pPr>
        <w:ind w:left="567"/>
        <w:rPr>
          <w:b/>
          <w:bCs/>
          <w:sz w:val="20"/>
        </w:rPr>
      </w:pPr>
    </w:p>
    <w:p w14:paraId="2A19D992" w14:textId="77777777" w:rsidR="00F31121" w:rsidRPr="00543E29" w:rsidRDefault="0051497B" w:rsidP="008B79A7">
      <w:pPr>
        <w:ind w:left="567"/>
        <w:rPr>
          <w:sz w:val="20"/>
        </w:rPr>
      </w:pPr>
      <w:r w:rsidRPr="00543E29">
        <w:rPr>
          <w:sz w:val="20"/>
        </w:rPr>
        <w:t xml:space="preserve">All </w:t>
      </w:r>
      <w:r w:rsidR="00F31121" w:rsidRPr="00543E29">
        <w:rPr>
          <w:sz w:val="20"/>
        </w:rPr>
        <w:t>presentations will</w:t>
      </w:r>
      <w:r w:rsidRPr="00543E29">
        <w:rPr>
          <w:sz w:val="20"/>
        </w:rPr>
        <w:t xml:space="preserve"> take place in either PV3 or Theatre. </w:t>
      </w:r>
    </w:p>
    <w:p w14:paraId="3CBC8B02" w14:textId="77777777" w:rsidR="0051497B" w:rsidRPr="00543E29" w:rsidRDefault="0051497B" w:rsidP="008B79A7">
      <w:pPr>
        <w:overflowPunct/>
        <w:autoSpaceDE/>
        <w:autoSpaceDN/>
        <w:adjustRightInd/>
        <w:ind w:left="567"/>
        <w:textAlignment w:val="auto"/>
        <w:rPr>
          <w:rFonts w:cs="Arial"/>
          <w:b/>
          <w:spacing w:val="-3"/>
          <w:sz w:val="20"/>
        </w:rPr>
      </w:pPr>
    </w:p>
    <w:p w14:paraId="282DA4D1" w14:textId="77777777" w:rsidR="00C21696" w:rsidRPr="00543E29" w:rsidRDefault="008048B4" w:rsidP="008B79A7">
      <w:pPr>
        <w:overflowPunct/>
        <w:autoSpaceDE/>
        <w:autoSpaceDN/>
        <w:adjustRightInd/>
        <w:ind w:left="567"/>
        <w:textAlignment w:val="auto"/>
        <w:rPr>
          <w:rFonts w:ascii="Calibri" w:hAnsi="Calibri" w:cs="Calibri"/>
          <w:b/>
          <w:bCs/>
          <w:i/>
          <w:iCs/>
          <w:color w:val="FF0000"/>
          <w:szCs w:val="22"/>
          <w:lang w:eastAsia="en-GB"/>
        </w:rPr>
      </w:pPr>
      <w:r w:rsidRPr="00543E29">
        <w:rPr>
          <w:rFonts w:ascii="Calibri" w:hAnsi="Calibri" w:cs="Calibri"/>
          <w:b/>
          <w:bCs/>
          <w:i/>
          <w:iCs/>
          <w:color w:val="FF0000"/>
          <w:szCs w:val="22"/>
          <w:lang w:eastAsia="en-GB"/>
        </w:rPr>
        <w:t>James Shone ‘ I Can and I Am’</w:t>
      </w:r>
    </w:p>
    <w:p w14:paraId="7A18BEA3" w14:textId="77777777" w:rsidR="00C41468" w:rsidRPr="00543E29" w:rsidRDefault="00C41468" w:rsidP="00DA2BFF">
      <w:pPr>
        <w:overflowPunct/>
        <w:autoSpaceDE/>
        <w:autoSpaceDN/>
        <w:adjustRightInd/>
        <w:ind w:left="567"/>
        <w:textAlignment w:val="auto"/>
        <w:rPr>
          <w:rFonts w:cs="Arial"/>
          <w:spacing w:val="-3"/>
          <w:sz w:val="20"/>
        </w:rPr>
      </w:pPr>
    </w:p>
    <w:p w14:paraId="225675D1" w14:textId="77777777" w:rsidR="00DA2BFF" w:rsidRPr="00543E29" w:rsidRDefault="008048B4" w:rsidP="00DA2BFF">
      <w:pPr>
        <w:overflowPunct/>
        <w:autoSpaceDE/>
        <w:autoSpaceDN/>
        <w:adjustRightInd/>
        <w:ind w:left="567"/>
        <w:textAlignment w:val="auto"/>
        <w:rPr>
          <w:rFonts w:cs="Arial"/>
          <w:spacing w:val="-3"/>
          <w:sz w:val="20"/>
        </w:rPr>
      </w:pPr>
      <w:r w:rsidRPr="00543E29">
        <w:rPr>
          <w:rFonts w:cs="Arial"/>
          <w:spacing w:val="-3"/>
          <w:sz w:val="20"/>
        </w:rPr>
        <w:t>James Shone is a British motivational speaker and former school teacher who turned personal adversity into a powerful message. In 2012 he suffered a life-changing illness that led to the amputation of his arms and legs, reshaping both his life and career. Following his recovery, he founded the charity I Can &amp; I Am, which aims to build resilience and confidence in young people. His talks focus on overcoming challenges, developing self-belief, and embracing a positive mindset in the face of difficulty. He is known for his honest, engaging style that inspires audiences to rethink their limitations and realise their potential.</w:t>
      </w:r>
    </w:p>
    <w:p w14:paraId="69F29D7A" w14:textId="77777777" w:rsidR="00C41468" w:rsidRPr="00543E29" w:rsidRDefault="00C41468" w:rsidP="00DA2BFF">
      <w:pPr>
        <w:overflowPunct/>
        <w:autoSpaceDE/>
        <w:autoSpaceDN/>
        <w:adjustRightInd/>
        <w:ind w:left="567"/>
        <w:textAlignment w:val="auto"/>
        <w:rPr>
          <w:rFonts w:cs="Arial"/>
          <w:b/>
          <w:bCs/>
          <w:i/>
          <w:iCs/>
          <w:color w:val="EE0000"/>
          <w:spacing w:val="-3"/>
          <w:sz w:val="20"/>
        </w:rPr>
      </w:pPr>
    </w:p>
    <w:p w14:paraId="1B904743" w14:textId="77777777" w:rsidR="00DA2BFF" w:rsidRPr="00543E29" w:rsidRDefault="008048B4" w:rsidP="00DA2BFF">
      <w:pPr>
        <w:overflowPunct/>
        <w:autoSpaceDE/>
        <w:autoSpaceDN/>
        <w:adjustRightInd/>
        <w:ind w:left="567"/>
        <w:textAlignment w:val="auto"/>
        <w:rPr>
          <w:rFonts w:cs="Arial"/>
          <w:b/>
          <w:bCs/>
          <w:i/>
          <w:iCs/>
          <w:color w:val="EE0000"/>
          <w:spacing w:val="-3"/>
          <w:sz w:val="20"/>
        </w:rPr>
      </w:pPr>
      <w:r w:rsidRPr="00543E29">
        <w:rPr>
          <w:rFonts w:cs="Arial"/>
          <w:b/>
          <w:bCs/>
          <w:i/>
          <w:iCs/>
          <w:color w:val="EE0000"/>
          <w:spacing w:val="-3"/>
          <w:sz w:val="20"/>
        </w:rPr>
        <w:t>School of Sexuality Education Workshops</w:t>
      </w:r>
    </w:p>
    <w:p w14:paraId="090A8513" w14:textId="77777777" w:rsidR="00C41468" w:rsidRPr="00543E29" w:rsidRDefault="00C41468" w:rsidP="008B79A7">
      <w:pPr>
        <w:overflowPunct/>
        <w:autoSpaceDE/>
        <w:autoSpaceDN/>
        <w:adjustRightInd/>
        <w:ind w:left="567"/>
        <w:textAlignment w:val="auto"/>
        <w:rPr>
          <w:rFonts w:cs="Arial"/>
          <w:spacing w:val="-3"/>
          <w:sz w:val="20"/>
        </w:rPr>
      </w:pPr>
    </w:p>
    <w:p w14:paraId="739FD210" w14:textId="77777777" w:rsidR="00DA2BFF" w:rsidRPr="00543E29" w:rsidRDefault="008048B4" w:rsidP="008B79A7">
      <w:pPr>
        <w:overflowPunct/>
        <w:autoSpaceDE/>
        <w:autoSpaceDN/>
        <w:adjustRightInd/>
        <w:ind w:left="567"/>
        <w:textAlignment w:val="auto"/>
        <w:rPr>
          <w:rFonts w:cs="Arial"/>
          <w:spacing w:val="-3"/>
          <w:sz w:val="20"/>
        </w:rPr>
      </w:pPr>
      <w:r w:rsidRPr="00543E29">
        <w:rPr>
          <w:rFonts w:cs="Arial"/>
          <w:spacing w:val="-3"/>
          <w:sz w:val="20"/>
        </w:rPr>
        <w:t>The School of Sexuality Education delivers workshops for Year 12 students that aim to support informed, respectful, and confident approaches to relationships and personal wellbeing. These sessions typically cover topics such as consent, communication, identity, sexual health, and navigating relationships both online and offline. The workshops are designed to be inclusive and discussion-based, encouraging students to reflect on their values while gaining accurate, age-appropriate information. A key focus is helping young people develop empathy, understand boundaries, and make safe, responsible decisions as they move towards greater independence.</w:t>
      </w:r>
    </w:p>
    <w:p w14:paraId="554A9770" w14:textId="77777777" w:rsidR="00C41468" w:rsidRPr="00543E29" w:rsidRDefault="00C41468" w:rsidP="00A657C5">
      <w:pPr>
        <w:shd w:val="clear" w:color="auto" w:fill="FFFFFF"/>
        <w:ind w:left="567"/>
        <w:jc w:val="both"/>
        <w:rPr>
          <w:rFonts w:cs="Arial"/>
          <w:b/>
          <w:bCs/>
          <w:i/>
          <w:iCs/>
          <w:color w:val="FF0000"/>
          <w:sz w:val="20"/>
          <w:lang w:eastAsia="en-GB"/>
        </w:rPr>
      </w:pPr>
    </w:p>
    <w:p w14:paraId="29A0859F" w14:textId="77777777" w:rsidR="004E0FB9" w:rsidRPr="00543E29" w:rsidRDefault="004E0FB9" w:rsidP="00A657C5">
      <w:pPr>
        <w:shd w:val="clear" w:color="auto" w:fill="FFFFFF"/>
        <w:ind w:left="567"/>
        <w:jc w:val="both"/>
        <w:rPr>
          <w:rFonts w:cs="Arial"/>
          <w:b/>
          <w:bCs/>
          <w:i/>
          <w:iCs/>
          <w:color w:val="FF0000"/>
          <w:sz w:val="20"/>
          <w:lang w:eastAsia="en-GB"/>
        </w:rPr>
      </w:pPr>
    </w:p>
    <w:p w14:paraId="0E32E7C0" w14:textId="77777777" w:rsidR="00A657C5" w:rsidRPr="00543E29" w:rsidRDefault="008048B4" w:rsidP="00A657C5">
      <w:pPr>
        <w:shd w:val="clear" w:color="auto" w:fill="FFFFFF"/>
        <w:ind w:left="567"/>
        <w:jc w:val="both"/>
        <w:rPr>
          <w:rFonts w:cs="Arial"/>
          <w:b/>
          <w:bCs/>
          <w:i/>
          <w:iCs/>
          <w:color w:val="FF0000"/>
          <w:sz w:val="20"/>
          <w:lang w:eastAsia="en-GB"/>
        </w:rPr>
      </w:pPr>
      <w:r w:rsidRPr="00543E29">
        <w:rPr>
          <w:rFonts w:cs="Arial"/>
          <w:b/>
          <w:bCs/>
          <w:i/>
          <w:iCs/>
          <w:color w:val="FF0000"/>
          <w:sz w:val="20"/>
          <w:lang w:eastAsia="en-GB"/>
        </w:rPr>
        <w:t>J Grange</w:t>
      </w:r>
      <w:r w:rsidR="00A657C5" w:rsidRPr="00543E29">
        <w:rPr>
          <w:rFonts w:cs="Arial"/>
          <w:b/>
          <w:bCs/>
          <w:i/>
          <w:iCs/>
          <w:color w:val="FF0000"/>
          <w:sz w:val="20"/>
          <w:lang w:eastAsia="en-GB"/>
        </w:rPr>
        <w:t xml:space="preserve"> ‘ </w:t>
      </w:r>
      <w:r w:rsidRPr="00543E29">
        <w:rPr>
          <w:rFonts w:cs="Arial"/>
          <w:b/>
          <w:bCs/>
          <w:i/>
          <w:iCs/>
          <w:color w:val="FF0000"/>
          <w:sz w:val="20"/>
          <w:lang w:eastAsia="en-GB"/>
        </w:rPr>
        <w:t>Neurodiversity</w:t>
      </w:r>
    </w:p>
    <w:p w14:paraId="51F17310" w14:textId="77777777" w:rsidR="00C41468" w:rsidRPr="00543E29" w:rsidRDefault="00C41468" w:rsidP="008048B4">
      <w:pPr>
        <w:ind w:left="567"/>
        <w:rPr>
          <w:rFonts w:cs="Arial"/>
          <w:sz w:val="20"/>
        </w:rPr>
      </w:pPr>
    </w:p>
    <w:p w14:paraId="36D7FD23" w14:textId="77777777" w:rsidR="00E0369A" w:rsidRPr="00543E29" w:rsidRDefault="008048B4" w:rsidP="008048B4">
      <w:pPr>
        <w:ind w:left="567"/>
        <w:rPr>
          <w:rFonts w:cs="Arial"/>
          <w:sz w:val="20"/>
        </w:rPr>
      </w:pPr>
      <w:r w:rsidRPr="00543E29">
        <w:rPr>
          <w:rFonts w:cs="Arial"/>
          <w:sz w:val="20"/>
        </w:rPr>
        <w:t>J Grange is a rapper and spoken word artist who uses his music and talks to explore neurodiversity and personal identity. Through a blend of performance and honest storytelling, he shares his own experiences of being neurodivergent, helping to break down stigma and challenge common misconceptions. His work covers themes such as ADHD, self-expression, creativity, and the pressures young people face in education. In schools, his sessions aim to celebrate difference, build understanding, and encourage students to recognise their strengths rather than see themselves as limited by labels.</w:t>
      </w:r>
    </w:p>
    <w:p w14:paraId="1716F6C4" w14:textId="77777777" w:rsidR="004E0FB9" w:rsidRPr="00543E29" w:rsidRDefault="004E0FB9" w:rsidP="00A657C5">
      <w:pPr>
        <w:ind w:firstLine="567"/>
        <w:rPr>
          <w:rFonts w:cs="Arial"/>
          <w:b/>
          <w:bCs/>
          <w:i/>
          <w:iCs/>
          <w:color w:val="EE0000"/>
          <w:sz w:val="20"/>
        </w:rPr>
      </w:pPr>
    </w:p>
    <w:p w14:paraId="670588E1" w14:textId="77777777" w:rsidR="00E0369A" w:rsidRPr="00543E29" w:rsidRDefault="008048B4" w:rsidP="00A657C5">
      <w:pPr>
        <w:ind w:firstLine="567"/>
        <w:rPr>
          <w:rFonts w:cs="Arial"/>
          <w:b/>
          <w:bCs/>
          <w:i/>
          <w:iCs/>
          <w:color w:val="EE0000"/>
          <w:sz w:val="20"/>
        </w:rPr>
      </w:pPr>
      <w:r w:rsidRPr="00543E29">
        <w:rPr>
          <w:rFonts w:cs="Arial"/>
          <w:b/>
          <w:bCs/>
          <w:i/>
          <w:iCs/>
          <w:color w:val="EE0000"/>
          <w:sz w:val="20"/>
        </w:rPr>
        <w:t>The Schools Consent Project</w:t>
      </w:r>
    </w:p>
    <w:p w14:paraId="5A610B1C" w14:textId="77777777" w:rsidR="00C41468" w:rsidRPr="00543E29" w:rsidRDefault="00C41468" w:rsidP="008048B4">
      <w:pPr>
        <w:ind w:left="567"/>
        <w:rPr>
          <w:rFonts w:cs="Arial"/>
          <w:sz w:val="20"/>
        </w:rPr>
      </w:pPr>
    </w:p>
    <w:p w14:paraId="57F4162D" w14:textId="77777777" w:rsidR="00E0369A" w:rsidRPr="00543E29" w:rsidRDefault="008048B4" w:rsidP="008048B4">
      <w:pPr>
        <w:ind w:left="567"/>
        <w:rPr>
          <w:rFonts w:cs="Arial"/>
          <w:sz w:val="20"/>
        </w:rPr>
      </w:pPr>
      <w:r w:rsidRPr="00543E29">
        <w:rPr>
          <w:rFonts w:cs="Arial"/>
          <w:sz w:val="20"/>
        </w:rPr>
        <w:t xml:space="preserve">The School Consent Project works with Year 12 students to provide clear, legally accurate education around consent and sexual offences. Their workshops are led by trained legal professionals who use real-life case studies to help students understand how the law defines consent and the serious consequences of </w:t>
      </w:r>
      <w:r w:rsidRPr="00543E29">
        <w:rPr>
          <w:rFonts w:cs="Arial"/>
          <w:sz w:val="20"/>
        </w:rPr>
        <w:lastRenderedPageBreak/>
        <w:t>misunderstanding it. The sessions aim to encourage open discussion, challenge harmful myths, and promote respectful, responsible behaviour in relationships. By increasing students’ confidence to recognise and communicate boundaries, the project seeks to empower young people to make informed, safe decisions.</w:t>
      </w:r>
    </w:p>
    <w:p w14:paraId="4A03907E" w14:textId="77777777" w:rsidR="00C41468" w:rsidRPr="00543E29" w:rsidRDefault="00C41468" w:rsidP="00C41468">
      <w:pPr>
        <w:ind w:firstLine="567"/>
        <w:rPr>
          <w:rFonts w:cs="Arial"/>
          <w:b/>
          <w:bCs/>
          <w:i/>
          <w:iCs/>
          <w:color w:val="EE0000"/>
          <w:sz w:val="20"/>
        </w:rPr>
      </w:pPr>
    </w:p>
    <w:p w14:paraId="05CB0AF1" w14:textId="77777777" w:rsidR="00C41468" w:rsidRPr="00543E29" w:rsidRDefault="008048B4" w:rsidP="00C41468">
      <w:pPr>
        <w:ind w:firstLine="567"/>
        <w:rPr>
          <w:rFonts w:cs="Arial"/>
          <w:b/>
          <w:bCs/>
          <w:i/>
          <w:iCs/>
          <w:color w:val="EE0000"/>
          <w:sz w:val="20"/>
        </w:rPr>
      </w:pPr>
      <w:r w:rsidRPr="00543E29">
        <w:rPr>
          <w:rFonts w:cs="Arial"/>
          <w:b/>
          <w:bCs/>
          <w:i/>
          <w:iCs/>
          <w:color w:val="EE0000"/>
          <w:sz w:val="20"/>
        </w:rPr>
        <w:t xml:space="preserve">Patrick Foster 'Back from the Brink: Gambling and Addiction Awareness' </w:t>
      </w:r>
    </w:p>
    <w:p w14:paraId="596F78DF" w14:textId="77777777" w:rsidR="00C41468" w:rsidRPr="00543E29" w:rsidRDefault="00C41468" w:rsidP="00C41468">
      <w:pPr>
        <w:ind w:left="567"/>
        <w:rPr>
          <w:rFonts w:cs="Arial"/>
          <w:sz w:val="20"/>
        </w:rPr>
      </w:pPr>
    </w:p>
    <w:p w14:paraId="247CDB21" w14:textId="77777777" w:rsidR="00F31121" w:rsidRPr="00543E29" w:rsidRDefault="00C41468" w:rsidP="00C41468">
      <w:pPr>
        <w:ind w:left="567"/>
        <w:rPr>
          <w:rFonts w:cs="Arial"/>
          <w:b/>
          <w:i/>
          <w:iCs/>
          <w:spacing w:val="-3"/>
          <w:sz w:val="20"/>
        </w:rPr>
      </w:pPr>
      <w:r w:rsidRPr="00543E29">
        <w:rPr>
          <w:rFonts w:cs="Arial"/>
          <w:sz w:val="20"/>
        </w:rPr>
        <w:t>Patrick Foster is a former professional cricketer and sports journalist who has become a powerful speaker on gambling addiction and recovery. After building a successful career in cricket and media, he experienced a serious gambling addiction that had a significant impact on his personal and professional life. Having since recovered, he now works with schools and organisations to raise awareness of the risks associated with gambling. His talk, </w:t>
      </w:r>
      <w:r w:rsidRPr="00543E29">
        <w:rPr>
          <w:rFonts w:cs="Arial"/>
          <w:i/>
          <w:iCs/>
          <w:sz w:val="20"/>
        </w:rPr>
        <w:t>Back from the Brink: Gambling and Addiction Awareness</w:t>
      </w:r>
      <w:r w:rsidRPr="00543E29">
        <w:rPr>
          <w:rFonts w:cs="Arial"/>
          <w:sz w:val="20"/>
        </w:rPr>
        <w:t>, shares his personal story in an honest and engaging way, helping students understand how addiction can develop and the importance of seeking support. His aim is to educate young people about the realities of gambling, reduce stigma around addiction, and encourage healthier, more informed choices.</w:t>
      </w:r>
    </w:p>
    <w:p w14:paraId="64EF4BD7" w14:textId="77777777" w:rsidR="00C41468" w:rsidRPr="00543E29" w:rsidRDefault="00C41468" w:rsidP="008B79A7">
      <w:pPr>
        <w:overflowPunct/>
        <w:autoSpaceDE/>
        <w:autoSpaceDN/>
        <w:adjustRightInd/>
        <w:ind w:left="567"/>
        <w:textAlignment w:val="auto"/>
        <w:rPr>
          <w:rFonts w:eastAsia="Calibri" w:cs="Arial"/>
          <w:b/>
          <w:bCs/>
          <w:i/>
          <w:iCs/>
          <w:color w:val="FF0000"/>
          <w:sz w:val="20"/>
          <w:lang w:eastAsia="en-GB"/>
        </w:rPr>
      </w:pPr>
    </w:p>
    <w:p w14:paraId="4B3D628D" w14:textId="77777777" w:rsidR="00C41468" w:rsidRPr="00543E29" w:rsidRDefault="00C41468" w:rsidP="008B79A7">
      <w:pPr>
        <w:overflowPunct/>
        <w:autoSpaceDE/>
        <w:autoSpaceDN/>
        <w:adjustRightInd/>
        <w:ind w:left="567"/>
        <w:textAlignment w:val="auto"/>
        <w:rPr>
          <w:rFonts w:eastAsia="Calibri" w:cs="Arial"/>
          <w:b/>
          <w:bCs/>
          <w:i/>
          <w:iCs/>
          <w:color w:val="FF0000"/>
          <w:sz w:val="20"/>
          <w:lang w:eastAsia="en-GB"/>
        </w:rPr>
      </w:pPr>
      <w:r w:rsidRPr="00543E29">
        <w:rPr>
          <w:rFonts w:eastAsia="Calibri" w:cs="Arial"/>
          <w:b/>
          <w:bCs/>
          <w:i/>
          <w:iCs/>
          <w:color w:val="FF0000"/>
          <w:sz w:val="20"/>
          <w:lang w:eastAsia="en-GB"/>
        </w:rPr>
        <w:t>Wale Yusef SAME Academy - Safer Driving presentation</w:t>
      </w:r>
    </w:p>
    <w:p w14:paraId="0CFAA733" w14:textId="77777777" w:rsidR="00C41468" w:rsidRPr="00543E29" w:rsidRDefault="00C41468" w:rsidP="008B79A7">
      <w:pPr>
        <w:overflowPunct/>
        <w:autoSpaceDE/>
        <w:autoSpaceDN/>
        <w:adjustRightInd/>
        <w:ind w:left="567"/>
        <w:textAlignment w:val="auto"/>
        <w:rPr>
          <w:rFonts w:eastAsia="Calibri" w:cs="Arial"/>
          <w:b/>
          <w:bCs/>
          <w:i/>
          <w:iCs/>
          <w:color w:val="FF0000"/>
          <w:sz w:val="20"/>
          <w:lang w:eastAsia="en-GB"/>
        </w:rPr>
      </w:pPr>
      <w:r w:rsidRPr="00543E29">
        <w:rPr>
          <w:rFonts w:eastAsia="Calibri" w:cs="Arial"/>
          <w:b/>
          <w:bCs/>
          <w:i/>
          <w:iCs/>
          <w:color w:val="FF0000"/>
          <w:sz w:val="20"/>
          <w:lang w:eastAsia="en-GB"/>
        </w:rPr>
        <w:t xml:space="preserve"> </w:t>
      </w:r>
    </w:p>
    <w:p w14:paraId="06ECF931" w14:textId="77777777" w:rsidR="00C41468" w:rsidRPr="00543E29" w:rsidRDefault="00C41468" w:rsidP="00C41468">
      <w:pPr>
        <w:pStyle w:val="p3"/>
        <w:shd w:val="clear" w:color="auto" w:fill="FFFFFF"/>
        <w:spacing w:before="0" w:beforeAutospacing="0" w:after="150" w:afterAutospacing="0"/>
        <w:ind w:left="567"/>
        <w:rPr>
          <w:rFonts w:ascii="Arial" w:hAnsi="Arial" w:cs="Arial"/>
          <w:b/>
          <w:bCs/>
          <w:i/>
          <w:iCs/>
          <w:color w:val="EE0000"/>
          <w:sz w:val="20"/>
          <w:szCs w:val="20"/>
          <w:shd w:val="clear" w:color="auto" w:fill="FFFFFF"/>
        </w:rPr>
      </w:pPr>
      <w:r w:rsidRPr="00543E29">
        <w:rPr>
          <w:rFonts w:ascii="Arial" w:hAnsi="Arial" w:cs="Arial"/>
          <w:color w:val="000000"/>
          <w:sz w:val="20"/>
          <w:szCs w:val="20"/>
          <w:shd w:val="clear" w:color="auto" w:fill="FFFFFF"/>
          <w:lang w:eastAsia="en-US"/>
        </w:rPr>
        <w:t>Wale Yusef, founder of SAME Academy, delivers impactful sessions in schools focused on safer driving and road awareness for young people. Drawing on his experience as a driving instructor and educator, he highlights the risks associated with inexperience, distraction, and poor decision-making behind the wheel. His workshops are engaging and practical, encouraging students to think carefully about responsibility, consequences, and the influence of peers when driving. The aim of his work is to promote safer attitudes, reduce risk-taking behaviour, and help students develop a strong sense of accountability as they begin their journeys as drivers.</w:t>
      </w:r>
      <w:r w:rsidRPr="00543E29">
        <w:rPr>
          <w:rFonts w:ascii="Arial" w:hAnsi="Arial" w:cs="Arial"/>
          <w:b/>
          <w:bCs/>
          <w:i/>
          <w:iCs/>
          <w:color w:val="EE0000"/>
          <w:sz w:val="20"/>
          <w:szCs w:val="20"/>
          <w:shd w:val="clear" w:color="auto" w:fill="FFFFFF"/>
        </w:rPr>
        <w:t xml:space="preserve"> </w:t>
      </w:r>
    </w:p>
    <w:p w14:paraId="4C207FFA" w14:textId="77777777" w:rsidR="00C41468" w:rsidRPr="00543E29" w:rsidRDefault="00C41468" w:rsidP="00C41468">
      <w:pPr>
        <w:pStyle w:val="p3"/>
        <w:shd w:val="clear" w:color="auto" w:fill="FFFFFF"/>
        <w:spacing w:before="0" w:beforeAutospacing="0" w:after="150" w:afterAutospacing="0"/>
        <w:ind w:left="567"/>
        <w:rPr>
          <w:rFonts w:ascii="Arial" w:hAnsi="Arial" w:cs="Arial"/>
          <w:b/>
          <w:bCs/>
          <w:i/>
          <w:iCs/>
          <w:color w:val="EE0000"/>
          <w:sz w:val="20"/>
          <w:szCs w:val="20"/>
          <w:shd w:val="clear" w:color="auto" w:fill="FFFFFF"/>
        </w:rPr>
      </w:pPr>
      <w:r w:rsidRPr="00543E29">
        <w:rPr>
          <w:rFonts w:ascii="Arial" w:hAnsi="Arial" w:cs="Arial"/>
          <w:b/>
          <w:bCs/>
          <w:i/>
          <w:iCs/>
          <w:color w:val="EE0000"/>
          <w:sz w:val="20"/>
          <w:szCs w:val="20"/>
          <w:shd w:val="clear" w:color="auto" w:fill="FFFFFF"/>
        </w:rPr>
        <w:t>Politics: A quick guide to democracy in the UK. Learn with the Lords</w:t>
      </w:r>
    </w:p>
    <w:p w14:paraId="15DA75FC" w14:textId="77777777" w:rsidR="00C41468" w:rsidRPr="00543E29" w:rsidRDefault="00C41468" w:rsidP="00C41468">
      <w:pPr>
        <w:pStyle w:val="p3"/>
        <w:shd w:val="clear" w:color="auto" w:fill="FFFFFF"/>
        <w:spacing w:before="0" w:beforeAutospacing="0" w:after="150" w:afterAutospacing="0"/>
        <w:ind w:left="567"/>
        <w:rPr>
          <w:rFonts w:ascii="Arial" w:hAnsi="Arial" w:cs="Arial"/>
          <w:sz w:val="20"/>
          <w:szCs w:val="20"/>
          <w:shd w:val="clear" w:color="auto" w:fill="FFFFFF"/>
        </w:rPr>
      </w:pPr>
      <w:r w:rsidRPr="00543E29">
        <w:rPr>
          <w:rFonts w:ascii="Arial" w:hAnsi="Arial" w:cs="Arial"/>
          <w:sz w:val="20"/>
          <w:szCs w:val="20"/>
          <w:shd w:val="clear" w:color="auto" w:fill="FFFFFF"/>
        </w:rPr>
        <w:t>The Learn with the Lords programme brings students into direct contact with members of the House of Lords to deepen their understanding of democracy, law-making, and public life. Through interactive sessions, students explore how legislation is debated and scrutinised, and they are encouraged to consider a wide range of perspectives on current issues. The programme aims to develop critical thinking, confidence in discussion, and a stronger awareness of civic responsibility. By engaging with real parliamentarians, students gain a clearer sense of how they can participate in society and have their voices heard.</w:t>
      </w:r>
    </w:p>
    <w:p w14:paraId="78ED080E" w14:textId="77777777" w:rsidR="00C41468" w:rsidRPr="00543E29" w:rsidRDefault="00C41468" w:rsidP="00FF3397">
      <w:pPr>
        <w:pStyle w:val="p3"/>
        <w:spacing w:after="150"/>
        <w:ind w:left="567"/>
        <w:rPr>
          <w:rFonts w:ascii="Arial" w:hAnsi="Arial" w:cs="Arial"/>
          <w:b/>
          <w:bCs/>
          <w:i/>
          <w:iCs/>
          <w:color w:val="EE0000"/>
          <w:sz w:val="20"/>
          <w:szCs w:val="20"/>
        </w:rPr>
      </w:pPr>
      <w:r w:rsidRPr="00543E29">
        <w:rPr>
          <w:rFonts w:ascii="Arial" w:hAnsi="Arial" w:cs="Arial"/>
          <w:b/>
          <w:bCs/>
          <w:i/>
          <w:iCs/>
          <w:color w:val="EE0000"/>
          <w:sz w:val="20"/>
          <w:szCs w:val="20"/>
        </w:rPr>
        <w:t>Bob Tait Illegal or Legal Know the Risks' - Drug and Alcohol Workshops</w:t>
      </w:r>
    </w:p>
    <w:p w14:paraId="385AF42D" w14:textId="77777777" w:rsidR="00C41468" w:rsidRPr="00543E29" w:rsidRDefault="00C41468" w:rsidP="00A657C5">
      <w:pPr>
        <w:pStyle w:val="NoSpacing"/>
        <w:ind w:left="567"/>
        <w:jc w:val="both"/>
        <w:rPr>
          <w:rFonts w:ascii="Arial" w:eastAsia="Times New Roman" w:hAnsi="Arial" w:cs="Arial"/>
          <w:sz w:val="20"/>
          <w:szCs w:val="24"/>
          <w:shd w:val="clear" w:color="auto" w:fill="FFFFFF"/>
          <w:lang w:eastAsia="en-GB"/>
        </w:rPr>
      </w:pPr>
      <w:r w:rsidRPr="00543E29">
        <w:rPr>
          <w:rFonts w:ascii="Arial" w:eastAsia="Times New Roman" w:hAnsi="Arial" w:cs="Arial"/>
          <w:sz w:val="20"/>
          <w:szCs w:val="24"/>
          <w:shd w:val="clear" w:color="auto" w:fill="FFFFFF"/>
          <w:lang w:eastAsia="en-GB"/>
        </w:rPr>
        <w:t>Bob Tait from DRED UK delivers impactful sessions in schools focused on raising awareness around drug use and the risks associated with both legal and illegal substances. His talk, </w:t>
      </w:r>
      <w:r w:rsidRPr="00543E29">
        <w:rPr>
          <w:rFonts w:ascii="Arial" w:eastAsia="Times New Roman" w:hAnsi="Arial" w:cs="Arial"/>
          <w:i/>
          <w:iCs/>
          <w:sz w:val="20"/>
          <w:szCs w:val="24"/>
          <w:shd w:val="clear" w:color="auto" w:fill="FFFFFF"/>
          <w:lang w:eastAsia="en-GB"/>
        </w:rPr>
        <w:t>Illegal or Legal: Know the Risks</w:t>
      </w:r>
      <w:r w:rsidRPr="00543E29">
        <w:rPr>
          <w:rFonts w:ascii="Arial" w:eastAsia="Times New Roman" w:hAnsi="Arial" w:cs="Arial"/>
          <w:sz w:val="20"/>
          <w:szCs w:val="24"/>
          <w:shd w:val="clear" w:color="auto" w:fill="FFFFFF"/>
          <w:lang w:eastAsia="en-GB"/>
        </w:rPr>
        <w:t>, challenges common misconceptions and encourages students to think critically about the choices they make. Drawing on real-life experiences and current issues, he explores topics such as peer pressure, the influence of social environments, and the potential consequences for health, wellbeing, and future opportunities. The aim of his work is to equip young people with clear, factual information so they can make safer, more informed decisions.</w:t>
      </w:r>
    </w:p>
    <w:p w14:paraId="14563C31" w14:textId="77777777" w:rsidR="00C41468" w:rsidRPr="00543E29" w:rsidRDefault="00C41468" w:rsidP="00A657C5">
      <w:pPr>
        <w:pStyle w:val="NoSpacing"/>
        <w:ind w:left="567"/>
        <w:jc w:val="both"/>
        <w:rPr>
          <w:rFonts w:ascii="Arial" w:eastAsia="Times New Roman" w:hAnsi="Arial" w:cs="Arial"/>
          <w:sz w:val="20"/>
          <w:szCs w:val="24"/>
          <w:shd w:val="clear" w:color="auto" w:fill="FFFFFF"/>
          <w:lang w:eastAsia="en-GB"/>
        </w:rPr>
      </w:pPr>
    </w:p>
    <w:p w14:paraId="4B4FCF1C" w14:textId="77777777" w:rsidR="00C41468" w:rsidRPr="00543E29" w:rsidRDefault="00C41468" w:rsidP="00A657C5">
      <w:pPr>
        <w:pStyle w:val="NoSpacing"/>
        <w:ind w:left="567"/>
        <w:rPr>
          <w:rFonts w:ascii="Arial" w:hAnsi="Arial" w:cs="Arial"/>
          <w:b/>
          <w:i/>
          <w:color w:val="FF0000"/>
          <w:sz w:val="20"/>
          <w:szCs w:val="20"/>
          <w:lang w:eastAsia="en-GB"/>
        </w:rPr>
      </w:pPr>
      <w:r w:rsidRPr="00543E29">
        <w:rPr>
          <w:rFonts w:ascii="Arial" w:hAnsi="Arial" w:cs="Arial"/>
          <w:b/>
          <w:i/>
          <w:color w:val="FF0000"/>
          <w:sz w:val="20"/>
          <w:szCs w:val="20"/>
          <w:lang w:eastAsia="en-GB"/>
        </w:rPr>
        <w:t>Anna Earl (</w:t>
      </w:r>
      <w:proofErr w:type="spellStart"/>
      <w:r w:rsidRPr="00543E29">
        <w:rPr>
          <w:rFonts w:ascii="Arial" w:hAnsi="Arial" w:cs="Arial"/>
          <w:b/>
          <w:i/>
          <w:color w:val="FF0000"/>
          <w:sz w:val="20"/>
          <w:szCs w:val="20"/>
          <w:lang w:eastAsia="en-GB"/>
        </w:rPr>
        <w:t>Nutrivival</w:t>
      </w:r>
      <w:proofErr w:type="spellEnd"/>
      <w:r w:rsidRPr="00543E29">
        <w:rPr>
          <w:rFonts w:ascii="Arial" w:hAnsi="Arial" w:cs="Arial"/>
          <w:b/>
          <w:i/>
          <w:color w:val="FF0000"/>
          <w:sz w:val="20"/>
          <w:szCs w:val="20"/>
          <w:lang w:eastAsia="en-GB"/>
        </w:rPr>
        <w:t>) Food for Energy and Mental Health</w:t>
      </w:r>
    </w:p>
    <w:p w14:paraId="4FC93E90" w14:textId="77777777" w:rsidR="00A657C5" w:rsidRPr="00543E29" w:rsidRDefault="00C41468" w:rsidP="00A657C5">
      <w:pPr>
        <w:pStyle w:val="NoSpacing"/>
        <w:ind w:left="567"/>
        <w:rPr>
          <w:rFonts w:ascii="Arial" w:hAnsi="Arial" w:cs="Arial"/>
          <w:sz w:val="20"/>
          <w:szCs w:val="20"/>
        </w:rPr>
      </w:pPr>
      <w:r w:rsidRPr="00543E29">
        <w:rPr>
          <w:rFonts w:ascii="Arial" w:hAnsi="Arial" w:cs="Arial"/>
          <w:sz w:val="20"/>
          <w:szCs w:val="20"/>
        </w:rPr>
        <w:t xml:space="preserve">Anna Earl from </w:t>
      </w:r>
      <w:proofErr w:type="spellStart"/>
      <w:r w:rsidRPr="00543E29">
        <w:rPr>
          <w:rFonts w:ascii="Arial" w:hAnsi="Arial" w:cs="Arial"/>
          <w:sz w:val="20"/>
          <w:szCs w:val="20"/>
        </w:rPr>
        <w:t>Nutrivival</w:t>
      </w:r>
      <w:proofErr w:type="spellEnd"/>
      <w:r w:rsidRPr="00543E29">
        <w:rPr>
          <w:rFonts w:ascii="Arial" w:hAnsi="Arial" w:cs="Arial"/>
          <w:sz w:val="20"/>
          <w:szCs w:val="20"/>
        </w:rPr>
        <w:t xml:space="preserve"> delivers engaging sessions in schools that focus on the link between nutrition, energy levels, and mental health. Her talks, including </w:t>
      </w:r>
      <w:r w:rsidRPr="00543E29">
        <w:rPr>
          <w:rFonts w:ascii="Arial" w:hAnsi="Arial" w:cs="Arial"/>
          <w:i/>
          <w:iCs/>
          <w:sz w:val="20"/>
          <w:szCs w:val="20"/>
        </w:rPr>
        <w:t>Food for Energy and Mental Health</w:t>
      </w:r>
      <w:r w:rsidRPr="00543E29">
        <w:rPr>
          <w:rFonts w:ascii="Arial" w:hAnsi="Arial" w:cs="Arial"/>
          <w:sz w:val="20"/>
          <w:szCs w:val="20"/>
        </w:rPr>
        <w:t>, help students understand how what they eat can impact concentration, mood, and overall wellbeing. She provides practical, accessible advice on balanced eating, blood sugar regulation, and building sustainable habits that support both physical and mental performance. The aim of her work is to empower young people to make informed food choices that enhance their energy, resilience, and ability to manage the demands of school life</w:t>
      </w:r>
      <w:r w:rsidR="00A657C5" w:rsidRPr="00543E29">
        <w:rPr>
          <w:rFonts w:ascii="Arial" w:hAnsi="Arial" w:cs="Arial"/>
          <w:sz w:val="20"/>
          <w:szCs w:val="20"/>
        </w:rPr>
        <w:t>. </w:t>
      </w:r>
    </w:p>
    <w:p w14:paraId="7671E889" w14:textId="77777777" w:rsidR="00A657C5" w:rsidRPr="00543E29" w:rsidRDefault="00A657C5" w:rsidP="00A657C5">
      <w:pPr>
        <w:pStyle w:val="NoSpacing"/>
        <w:ind w:left="567"/>
        <w:rPr>
          <w:rFonts w:ascii="Arial" w:hAnsi="Arial" w:cs="Arial"/>
          <w:sz w:val="20"/>
          <w:szCs w:val="20"/>
        </w:rPr>
      </w:pPr>
    </w:p>
    <w:p w14:paraId="0AF2C1E4" w14:textId="77777777" w:rsidR="00C41468" w:rsidRPr="00543E29" w:rsidRDefault="00C41468" w:rsidP="00A657C5">
      <w:pPr>
        <w:pStyle w:val="NoSpacing"/>
        <w:ind w:left="567"/>
        <w:rPr>
          <w:rFonts w:ascii="Arial" w:hAnsi="Arial" w:cs="Arial"/>
          <w:b/>
          <w:bCs/>
          <w:i/>
          <w:iCs/>
          <w:color w:val="FF0000"/>
          <w:sz w:val="20"/>
          <w:szCs w:val="20"/>
        </w:rPr>
      </w:pPr>
      <w:r w:rsidRPr="00543E29">
        <w:rPr>
          <w:rFonts w:ascii="Arial" w:hAnsi="Arial" w:cs="Arial"/>
          <w:b/>
          <w:bCs/>
          <w:i/>
          <w:iCs/>
          <w:color w:val="FF0000"/>
          <w:sz w:val="20"/>
          <w:szCs w:val="20"/>
        </w:rPr>
        <w:t>Alex Holmes - Bullying, Cyberbullying and e-safety</w:t>
      </w:r>
    </w:p>
    <w:p w14:paraId="1E04ED85" w14:textId="77777777" w:rsidR="00C41468" w:rsidRPr="00543E29" w:rsidRDefault="00C41468" w:rsidP="009077F9">
      <w:pPr>
        <w:ind w:firstLine="567"/>
        <w:rPr>
          <w:rFonts w:eastAsia="Calibri" w:cs="Arial"/>
          <w:color w:val="000000"/>
          <w:sz w:val="20"/>
        </w:rPr>
      </w:pPr>
    </w:p>
    <w:p w14:paraId="3E18C8CE" w14:textId="77777777" w:rsidR="00DA2BFF" w:rsidRPr="00543E29" w:rsidRDefault="00C41468" w:rsidP="00C41468">
      <w:pPr>
        <w:ind w:left="567"/>
        <w:rPr>
          <w:rFonts w:eastAsia="Calibri" w:cs="Arial"/>
          <w:color w:val="000000"/>
          <w:sz w:val="20"/>
        </w:rPr>
      </w:pPr>
      <w:r w:rsidRPr="00543E29">
        <w:rPr>
          <w:rFonts w:eastAsia="Calibri" w:cs="Arial"/>
          <w:color w:val="000000"/>
          <w:sz w:val="20"/>
        </w:rPr>
        <w:t>Alex Holmes is an anti-bullying campaigner, speaker, and former Deputy Chair of the Diana Award who has worked extensively with young people on issues of wellbeing and online safety. He is widely recognised for his role in founding Anti-Bullying Ambassadors and for his commitment to supporting students in navigating the challenges of modern communication. In schools, he delivers talks and workshops on bullying, cyberbullying, and e-safety, helping students understand the impact of their actions both online and offline. His work encourages empathy, responsible digital behaviour, and the confidence to speak up, with the aim of creating safer, more respectful school communities.</w:t>
      </w:r>
    </w:p>
    <w:p w14:paraId="57DC573C" w14:textId="77777777" w:rsidR="00325AD2" w:rsidRPr="00543E29" w:rsidRDefault="00325AD2" w:rsidP="00C41468">
      <w:pPr>
        <w:ind w:left="567"/>
        <w:rPr>
          <w:rFonts w:eastAsia="Calibri" w:cs="Arial"/>
          <w:color w:val="000000"/>
          <w:sz w:val="20"/>
        </w:rPr>
      </w:pPr>
    </w:p>
    <w:p w14:paraId="3B0B6ED1" w14:textId="77777777" w:rsidR="00325AD2" w:rsidRPr="00543E29" w:rsidRDefault="00325AD2" w:rsidP="00325AD2">
      <w:pPr>
        <w:pStyle w:val="NoSpacing"/>
        <w:ind w:left="567"/>
        <w:jc w:val="both"/>
        <w:rPr>
          <w:rFonts w:ascii="Arial" w:hAnsi="Arial" w:cs="Arial"/>
          <w:b/>
          <w:bCs/>
          <w:i/>
          <w:iCs/>
          <w:color w:val="FF0000"/>
          <w:sz w:val="20"/>
          <w:szCs w:val="20"/>
          <w:lang w:eastAsia="en-GB"/>
        </w:rPr>
      </w:pPr>
      <w:r w:rsidRPr="00543E29">
        <w:rPr>
          <w:rFonts w:ascii="Arial" w:hAnsi="Arial" w:cs="Arial"/>
          <w:b/>
          <w:bCs/>
          <w:i/>
          <w:iCs/>
          <w:color w:val="FF0000"/>
          <w:sz w:val="20"/>
          <w:szCs w:val="20"/>
          <w:lang w:eastAsia="en-GB"/>
        </w:rPr>
        <w:t>Jude Guaitamacchi, ‘Beyond the Binary’</w:t>
      </w:r>
    </w:p>
    <w:p w14:paraId="40A70F7C" w14:textId="77777777" w:rsidR="00325AD2" w:rsidRPr="00543E29" w:rsidRDefault="00325AD2" w:rsidP="00325AD2">
      <w:pPr>
        <w:ind w:left="567"/>
        <w:rPr>
          <w:rFonts w:cs="Arial"/>
          <w:b/>
          <w:bCs/>
          <w:sz w:val="20"/>
        </w:rPr>
      </w:pPr>
      <w:r w:rsidRPr="00543E29">
        <w:rPr>
          <w:rFonts w:eastAsia="Calibri" w:cs="Arial"/>
          <w:color w:val="000000"/>
          <w:sz w:val="20"/>
          <w:lang w:eastAsia="en-GB"/>
        </w:rPr>
        <w:t>Jude Guaitamacchi is an award-winning speaker and campaigner who promotes inclusion, gender diversity and allyship. Their talk will give students valuable insight into identity and lived experience in a way that is thoughtful, accessible and age appropriate. It will also encourage empathy, understanding and respectful discussion across the school community.</w:t>
      </w:r>
    </w:p>
    <w:p w14:paraId="6409CD6E" w14:textId="77777777" w:rsidR="00C41468" w:rsidRPr="00543E29" w:rsidRDefault="00C41468" w:rsidP="00C41468">
      <w:pPr>
        <w:ind w:left="567"/>
        <w:rPr>
          <w:rFonts w:cs="Arial"/>
          <w:sz w:val="20"/>
        </w:rPr>
      </w:pPr>
    </w:p>
    <w:p w14:paraId="671AD671" w14:textId="77777777" w:rsidR="00DA2BFF" w:rsidRPr="00543E29" w:rsidRDefault="00C41468" w:rsidP="00DA2BFF">
      <w:pPr>
        <w:pStyle w:val="NoSpacing"/>
        <w:ind w:left="567"/>
        <w:jc w:val="both"/>
        <w:rPr>
          <w:rFonts w:ascii="Arial" w:hAnsi="Arial" w:cs="Arial"/>
          <w:b/>
          <w:i/>
          <w:color w:val="FF0000"/>
          <w:sz w:val="20"/>
          <w:szCs w:val="20"/>
        </w:rPr>
      </w:pPr>
      <w:r w:rsidRPr="00543E29">
        <w:rPr>
          <w:rFonts w:ascii="Arial" w:hAnsi="Arial" w:cs="Arial"/>
          <w:b/>
          <w:i/>
          <w:color w:val="FF0000"/>
          <w:sz w:val="20"/>
          <w:szCs w:val="20"/>
        </w:rPr>
        <w:t>Dan Pearson, The AI Toolkit: Your Guide to Smarter Studying at Hurtwood</w:t>
      </w:r>
    </w:p>
    <w:p w14:paraId="0BA192F5" w14:textId="77777777" w:rsidR="00C41468" w:rsidRPr="00543E29" w:rsidRDefault="00C41468" w:rsidP="00DA2BFF">
      <w:pPr>
        <w:pStyle w:val="NoSpacing"/>
        <w:ind w:left="567"/>
        <w:jc w:val="both"/>
        <w:rPr>
          <w:rFonts w:ascii="Arial" w:hAnsi="Arial" w:cs="Arial"/>
          <w:b/>
          <w:iCs/>
          <w:color w:val="FF0000"/>
          <w:sz w:val="20"/>
          <w:szCs w:val="20"/>
        </w:rPr>
      </w:pPr>
    </w:p>
    <w:p w14:paraId="508F75AE" w14:textId="77777777" w:rsidR="00A657C5" w:rsidRPr="00543E29" w:rsidRDefault="00C41468" w:rsidP="00DA2BFF">
      <w:pPr>
        <w:pStyle w:val="NoSpacing"/>
        <w:ind w:left="567"/>
        <w:jc w:val="both"/>
        <w:rPr>
          <w:rFonts w:ascii="Arial" w:hAnsi="Arial" w:cs="Arial"/>
          <w:bCs/>
          <w:sz w:val="20"/>
          <w:szCs w:val="20"/>
        </w:rPr>
      </w:pPr>
      <w:r w:rsidRPr="00543E29">
        <w:rPr>
          <w:rFonts w:ascii="Arial" w:hAnsi="Arial" w:cs="Arial"/>
          <w:bCs/>
          <w:sz w:val="20"/>
          <w:szCs w:val="20"/>
        </w:rPr>
        <w:t>Dan Pearson is an educator and speaker who specialises in the use of artificial intelligence in education, helping schools navigate this rapidly developing area with confidence and clarity. With a background in teaching and digital innovation, he works closely with students and staff to explore how AI can support learning, creativity, and critical thinking. In schools, his sessions introduce students to the opportunities and limitations of AI, including topics such as ethical use, academic integrity, and digital responsibility. His work aims to demystify AI, encourage thoughtful engagement, and equip young people with the skills they need to use these tools effectively and responsibly in their studies and beyond.</w:t>
      </w:r>
    </w:p>
    <w:p w14:paraId="2AA2624A" w14:textId="77777777" w:rsidR="00C41468" w:rsidRPr="00543E29" w:rsidRDefault="00C41468" w:rsidP="00DA2BFF">
      <w:pPr>
        <w:pStyle w:val="NoSpacing"/>
        <w:ind w:left="567"/>
        <w:jc w:val="both"/>
        <w:rPr>
          <w:rFonts w:ascii="Arial" w:hAnsi="Arial" w:cs="Arial"/>
          <w:sz w:val="20"/>
          <w:szCs w:val="20"/>
        </w:rPr>
      </w:pPr>
    </w:p>
    <w:p w14:paraId="32A16EB3" w14:textId="77777777" w:rsidR="00C41468" w:rsidRPr="00543E29" w:rsidRDefault="00C41468" w:rsidP="00C41468">
      <w:pPr>
        <w:pStyle w:val="NoSpacing"/>
        <w:ind w:firstLine="567"/>
        <w:jc w:val="both"/>
        <w:rPr>
          <w:rFonts w:ascii="Arial" w:hAnsi="Arial" w:cs="Arial"/>
          <w:b/>
          <w:bCs/>
          <w:i/>
          <w:iCs/>
          <w:color w:val="EE0000"/>
          <w:sz w:val="20"/>
        </w:rPr>
      </w:pPr>
      <w:r w:rsidRPr="00543E29">
        <w:rPr>
          <w:rFonts w:ascii="Arial" w:hAnsi="Arial" w:cs="Arial"/>
          <w:b/>
          <w:bCs/>
          <w:i/>
          <w:iCs/>
          <w:color w:val="EE0000"/>
          <w:sz w:val="20"/>
        </w:rPr>
        <w:t xml:space="preserve">Words Matter: The Impact of Everyday Sexism  </w:t>
      </w:r>
    </w:p>
    <w:p w14:paraId="76209D3E" w14:textId="77777777" w:rsidR="00C41468" w:rsidRPr="00543E29" w:rsidRDefault="00C41468" w:rsidP="00C41468">
      <w:pPr>
        <w:pStyle w:val="NoSpacing"/>
        <w:ind w:firstLine="567"/>
        <w:jc w:val="both"/>
        <w:rPr>
          <w:rFonts w:ascii="Arial" w:hAnsi="Arial" w:cs="Arial"/>
          <w:b/>
          <w:bCs/>
          <w:i/>
          <w:iCs/>
          <w:color w:val="EE0000"/>
          <w:sz w:val="20"/>
        </w:rPr>
      </w:pPr>
    </w:p>
    <w:p w14:paraId="5C3D5A05" w14:textId="77777777" w:rsidR="00AA6079" w:rsidRPr="00543E29" w:rsidRDefault="00C41468" w:rsidP="00C41468">
      <w:pPr>
        <w:pStyle w:val="NoSpacing"/>
        <w:ind w:left="567"/>
        <w:jc w:val="both"/>
        <w:rPr>
          <w:rFonts w:ascii="Arial" w:hAnsi="Arial" w:cs="Arial"/>
          <w:sz w:val="20"/>
        </w:rPr>
      </w:pPr>
      <w:r w:rsidRPr="00543E29">
        <w:rPr>
          <w:rFonts w:ascii="Arial" w:hAnsi="Arial" w:cs="Arial"/>
          <w:sz w:val="20"/>
        </w:rPr>
        <w:t>A presentation designed to help students recognise and challenge the subtle ways sexism can appear in daily life. It explores how language, attitudes, and behaviours can contribute to misogyny, even when they are often dismissed as normal or harmless. The session encourages students to think critically about gender equality, reflect on the impact of their words and actions, and develop a greater sense of respect in their interactions. Its aim is to promote a more inclusive culture and support the development of healthy, respectful relationships.</w:t>
      </w:r>
    </w:p>
    <w:p w14:paraId="38B34D74" w14:textId="77777777" w:rsidR="004E0FB9" w:rsidRPr="00543E29" w:rsidRDefault="004E0FB9" w:rsidP="00C41468">
      <w:pPr>
        <w:pStyle w:val="NoSpacing"/>
        <w:ind w:left="567"/>
        <w:jc w:val="both"/>
        <w:rPr>
          <w:rFonts w:ascii="Arial" w:hAnsi="Arial" w:cs="Arial"/>
          <w:sz w:val="20"/>
        </w:rPr>
      </w:pPr>
    </w:p>
    <w:p w14:paraId="51AF3A99" w14:textId="77777777" w:rsidR="004E0FB9" w:rsidRPr="00543E29" w:rsidRDefault="004E0FB9" w:rsidP="00C41468">
      <w:pPr>
        <w:pStyle w:val="NoSpacing"/>
        <w:ind w:left="567"/>
        <w:jc w:val="both"/>
        <w:rPr>
          <w:rFonts w:ascii="Arial" w:hAnsi="Arial" w:cs="Arial"/>
          <w:b/>
          <w:bCs/>
          <w:i/>
          <w:iCs/>
          <w:color w:val="EE0000"/>
          <w:sz w:val="20"/>
        </w:rPr>
      </w:pPr>
      <w:r w:rsidRPr="00543E29">
        <w:rPr>
          <w:rFonts w:ascii="Arial" w:hAnsi="Arial" w:cs="Arial"/>
          <w:b/>
          <w:bCs/>
          <w:i/>
          <w:iCs/>
          <w:color w:val="EE0000"/>
          <w:sz w:val="20"/>
        </w:rPr>
        <w:t>Abi Hoyle ‘Are You Exam Ready?’</w:t>
      </w:r>
    </w:p>
    <w:p w14:paraId="4A67E928" w14:textId="77777777" w:rsidR="00C41468" w:rsidRPr="00543E29" w:rsidRDefault="00C41468" w:rsidP="00C41468">
      <w:pPr>
        <w:pStyle w:val="NoSpacing"/>
        <w:ind w:left="567"/>
        <w:jc w:val="both"/>
        <w:rPr>
          <w:rFonts w:ascii="Arial" w:hAnsi="Arial" w:cs="Arial"/>
          <w:sz w:val="20"/>
        </w:rPr>
      </w:pPr>
    </w:p>
    <w:p w14:paraId="0F687AC0" w14:textId="77777777" w:rsidR="00C41468" w:rsidRPr="00543E29" w:rsidRDefault="004E0FB9" w:rsidP="00C41468">
      <w:pPr>
        <w:pStyle w:val="NoSpacing"/>
        <w:ind w:left="567"/>
        <w:jc w:val="both"/>
        <w:rPr>
          <w:rFonts w:ascii="Arial" w:hAnsi="Arial" w:cs="Arial"/>
          <w:color w:val="000000"/>
          <w:sz w:val="20"/>
          <w:szCs w:val="20"/>
          <w:lang w:eastAsia="en-GB"/>
        </w:rPr>
      </w:pPr>
      <w:r w:rsidRPr="00543E29">
        <w:rPr>
          <w:rFonts w:ascii="Arial" w:hAnsi="Arial" w:cs="Arial"/>
          <w:color w:val="000000"/>
          <w:sz w:val="20"/>
          <w:szCs w:val="20"/>
          <w:lang w:eastAsia="en-GB"/>
        </w:rPr>
        <w:t>Abi Hoyle, Deputy Head, delivers the </w:t>
      </w:r>
      <w:r w:rsidRPr="00543E29">
        <w:rPr>
          <w:rFonts w:ascii="Arial" w:hAnsi="Arial" w:cs="Arial"/>
          <w:i/>
          <w:iCs/>
          <w:color w:val="000000"/>
          <w:sz w:val="20"/>
          <w:szCs w:val="20"/>
          <w:lang w:eastAsia="en-GB"/>
        </w:rPr>
        <w:t>Are You Exam Ready?</w:t>
      </w:r>
      <w:r w:rsidRPr="00543E29">
        <w:rPr>
          <w:rFonts w:ascii="Arial" w:hAnsi="Arial" w:cs="Arial"/>
          <w:color w:val="000000"/>
          <w:sz w:val="20"/>
          <w:szCs w:val="20"/>
          <w:lang w:eastAsia="en-GB"/>
        </w:rPr>
        <w:t> talk to support students in preparing effectively for their exams. Drawing on her experience in senior leadership and student wellbeing, she offers practical guidance on revision strategies, time management, and maintaining a healthy balance during the exam period. Her session encourages students to approach exams with confidence, focusing on organisation, mindset, and realistic goal-setting. The aim is to equip students with the tools and reassurance they need to feel prepared, reduce anxiety, and perform to the best of their ability.</w:t>
      </w:r>
    </w:p>
    <w:p w14:paraId="3639DBB6" w14:textId="77777777" w:rsidR="004E0FB9" w:rsidRPr="00543E29" w:rsidRDefault="004E0FB9" w:rsidP="00C41468">
      <w:pPr>
        <w:pStyle w:val="NoSpacing"/>
        <w:ind w:left="567"/>
        <w:jc w:val="both"/>
        <w:rPr>
          <w:rFonts w:ascii="Arial" w:hAnsi="Arial" w:cs="Arial"/>
          <w:color w:val="000000"/>
          <w:sz w:val="20"/>
          <w:szCs w:val="20"/>
          <w:lang w:eastAsia="en-GB"/>
        </w:rPr>
      </w:pPr>
    </w:p>
    <w:p w14:paraId="64AEA54A" w14:textId="77777777" w:rsidR="004E0FB9" w:rsidRPr="00543E29" w:rsidRDefault="004E0FB9" w:rsidP="00C41468">
      <w:pPr>
        <w:pStyle w:val="NoSpacing"/>
        <w:ind w:left="567"/>
        <w:jc w:val="both"/>
        <w:rPr>
          <w:rFonts w:ascii="Arial" w:hAnsi="Arial" w:cs="Arial"/>
          <w:b/>
          <w:bCs/>
          <w:i/>
          <w:iCs/>
          <w:color w:val="EE0000"/>
          <w:sz w:val="20"/>
          <w:szCs w:val="20"/>
          <w:lang w:eastAsia="en-GB"/>
        </w:rPr>
      </w:pPr>
      <w:r w:rsidRPr="00543E29">
        <w:rPr>
          <w:rFonts w:ascii="Arial" w:hAnsi="Arial" w:cs="Arial"/>
          <w:b/>
          <w:bCs/>
          <w:i/>
          <w:iCs/>
          <w:color w:val="EE0000"/>
          <w:sz w:val="20"/>
          <w:szCs w:val="20"/>
          <w:lang w:eastAsia="en-GB"/>
        </w:rPr>
        <w:t>Russell Robinson ‘How Not to Get Arrested for Stupid Things and What to Do if You Are’,</w:t>
      </w:r>
    </w:p>
    <w:p w14:paraId="1B07EF5D" w14:textId="77777777" w:rsidR="004E0FB9" w:rsidRPr="00543E29" w:rsidRDefault="004E0FB9" w:rsidP="00C41468">
      <w:pPr>
        <w:pStyle w:val="NoSpacing"/>
        <w:ind w:left="567"/>
        <w:jc w:val="both"/>
        <w:rPr>
          <w:rFonts w:ascii="Arial" w:hAnsi="Arial" w:cs="Arial"/>
          <w:color w:val="000000"/>
          <w:sz w:val="20"/>
          <w:szCs w:val="20"/>
          <w:lang w:eastAsia="en-GB"/>
        </w:rPr>
      </w:pPr>
      <w:r w:rsidRPr="00543E29">
        <w:rPr>
          <w:rFonts w:ascii="Arial" w:hAnsi="Arial" w:cs="Arial"/>
          <w:color w:val="000000"/>
          <w:sz w:val="20"/>
          <w:szCs w:val="20"/>
          <w:lang w:eastAsia="en-GB"/>
        </w:rPr>
        <w:t>Russell Robinson is a practising solicitor who delivers engaging and informative talks in schools aimed at helping young people understand the realities of the law and their rights. In his session, </w:t>
      </w:r>
      <w:r w:rsidRPr="00543E29">
        <w:rPr>
          <w:rFonts w:ascii="Arial" w:hAnsi="Arial" w:cs="Arial"/>
          <w:i/>
          <w:iCs/>
          <w:color w:val="000000"/>
          <w:sz w:val="20"/>
          <w:szCs w:val="20"/>
          <w:lang w:eastAsia="en-GB"/>
        </w:rPr>
        <w:t>How Not to Get Arrested for Stupid Things and What to Do if You Are</w:t>
      </w:r>
      <w:r w:rsidRPr="00543E29">
        <w:rPr>
          <w:rFonts w:ascii="Arial" w:hAnsi="Arial" w:cs="Arial"/>
          <w:color w:val="000000"/>
          <w:sz w:val="20"/>
          <w:szCs w:val="20"/>
          <w:lang w:eastAsia="en-GB"/>
        </w:rPr>
        <w:t>, he uses real-life examples to explain how easily everyday situations can escalate into legal trouble. He covers key topics such as personal responsibility, common offences, and how to respond appropriately if approached or detained by the police. His aim is to give students clear, practical knowledge so they can make sensible decisions, avoid unnecessary risk, and feel more confident in understanding the legal system.</w:t>
      </w:r>
    </w:p>
    <w:p w14:paraId="1A767058" w14:textId="77777777" w:rsidR="004E0FB9" w:rsidRPr="00543E29" w:rsidRDefault="004E0FB9" w:rsidP="00C41468">
      <w:pPr>
        <w:pStyle w:val="NoSpacing"/>
        <w:ind w:left="567"/>
        <w:jc w:val="both"/>
        <w:rPr>
          <w:rFonts w:ascii="Arial" w:hAnsi="Arial" w:cs="Arial"/>
          <w:color w:val="000000"/>
          <w:sz w:val="20"/>
          <w:szCs w:val="20"/>
          <w:lang w:eastAsia="en-GB"/>
        </w:rPr>
      </w:pPr>
    </w:p>
    <w:p w14:paraId="4CC0A43A" w14:textId="77777777" w:rsidR="004E0FB9" w:rsidRPr="00543E29" w:rsidRDefault="004E0FB9" w:rsidP="00C41468">
      <w:pPr>
        <w:pStyle w:val="NoSpacing"/>
        <w:ind w:left="567"/>
        <w:jc w:val="both"/>
        <w:rPr>
          <w:rFonts w:ascii="Arial" w:hAnsi="Arial" w:cs="Arial"/>
          <w:b/>
          <w:bCs/>
          <w:i/>
          <w:iCs/>
          <w:color w:val="EE0000"/>
          <w:sz w:val="20"/>
          <w:szCs w:val="20"/>
          <w:lang w:eastAsia="en-GB"/>
        </w:rPr>
      </w:pPr>
      <w:r w:rsidRPr="00543E29">
        <w:rPr>
          <w:rFonts w:ascii="Arial" w:hAnsi="Arial" w:cs="Arial"/>
          <w:b/>
          <w:bCs/>
          <w:i/>
          <w:iCs/>
          <w:color w:val="EE0000"/>
          <w:sz w:val="20"/>
          <w:szCs w:val="20"/>
          <w:lang w:eastAsia="en-GB"/>
        </w:rPr>
        <w:t xml:space="preserve">Isla Van </w:t>
      </w:r>
      <w:proofErr w:type="spellStart"/>
      <w:r w:rsidRPr="00543E29">
        <w:rPr>
          <w:rFonts w:ascii="Arial" w:hAnsi="Arial" w:cs="Arial"/>
          <w:b/>
          <w:bCs/>
          <w:i/>
          <w:iCs/>
          <w:color w:val="EE0000"/>
          <w:sz w:val="20"/>
          <w:szCs w:val="20"/>
          <w:lang w:eastAsia="en-GB"/>
        </w:rPr>
        <w:t>Tricht</w:t>
      </w:r>
      <w:proofErr w:type="spellEnd"/>
      <w:r w:rsidRPr="00543E29">
        <w:rPr>
          <w:rFonts w:ascii="Arial" w:hAnsi="Arial" w:cs="Arial"/>
          <w:b/>
          <w:bCs/>
          <w:i/>
          <w:iCs/>
          <w:color w:val="EE0000"/>
          <w:sz w:val="20"/>
          <w:szCs w:val="20"/>
          <w:lang w:eastAsia="en-GB"/>
        </w:rPr>
        <w:t xml:space="preserve"> ‘Pornography: An Open Discussion’</w:t>
      </w:r>
    </w:p>
    <w:p w14:paraId="1569311F" w14:textId="77777777" w:rsidR="004E0FB9" w:rsidRPr="00543E29" w:rsidRDefault="004E0FB9" w:rsidP="00C41468">
      <w:pPr>
        <w:pStyle w:val="NoSpacing"/>
        <w:ind w:left="567"/>
        <w:jc w:val="both"/>
        <w:rPr>
          <w:rFonts w:ascii="Arial" w:hAnsi="Arial" w:cs="Arial"/>
          <w:color w:val="000000"/>
          <w:sz w:val="20"/>
          <w:szCs w:val="20"/>
          <w:lang w:eastAsia="en-GB"/>
        </w:rPr>
      </w:pPr>
      <w:r w:rsidRPr="00543E29">
        <w:rPr>
          <w:rFonts w:ascii="Arial" w:hAnsi="Arial" w:cs="Arial"/>
          <w:color w:val="000000"/>
          <w:sz w:val="20"/>
          <w:szCs w:val="20"/>
          <w:lang w:eastAsia="en-GB"/>
        </w:rPr>
        <w:lastRenderedPageBreak/>
        <w:t xml:space="preserve">Isla Van </w:t>
      </w:r>
      <w:proofErr w:type="spellStart"/>
      <w:r w:rsidRPr="00543E29">
        <w:rPr>
          <w:rFonts w:ascii="Arial" w:hAnsi="Arial" w:cs="Arial"/>
          <w:color w:val="000000"/>
          <w:sz w:val="20"/>
          <w:szCs w:val="20"/>
          <w:lang w:eastAsia="en-GB"/>
        </w:rPr>
        <w:t>Tricht</w:t>
      </w:r>
      <w:proofErr w:type="spellEnd"/>
      <w:r w:rsidRPr="00543E29">
        <w:rPr>
          <w:rFonts w:ascii="Arial" w:hAnsi="Arial" w:cs="Arial"/>
          <w:color w:val="000000"/>
          <w:sz w:val="20"/>
          <w:szCs w:val="20"/>
          <w:lang w:eastAsia="en-GB"/>
        </w:rPr>
        <w:t xml:space="preserve"> is an educator and speaker who works with young people to explore relationships, media influence, and sexual wellbeing in an open and informed way. Her presentation, </w:t>
      </w:r>
      <w:r w:rsidRPr="00543E29">
        <w:rPr>
          <w:rFonts w:ascii="Arial" w:hAnsi="Arial" w:cs="Arial"/>
          <w:i/>
          <w:iCs/>
          <w:color w:val="000000"/>
          <w:sz w:val="20"/>
          <w:szCs w:val="20"/>
          <w:lang w:eastAsia="en-GB"/>
        </w:rPr>
        <w:t>Pornography: An Open Discussion</w:t>
      </w:r>
      <w:r w:rsidRPr="00543E29">
        <w:rPr>
          <w:rFonts w:ascii="Arial" w:hAnsi="Arial" w:cs="Arial"/>
          <w:color w:val="000000"/>
          <w:sz w:val="20"/>
          <w:szCs w:val="20"/>
          <w:lang w:eastAsia="en-GB"/>
        </w:rPr>
        <w:t>, creates a safe and respectful space for students to examine the impact of pornography on expectations, relationships, and self-image. Drawing on research and real-world context, she encourages critical thinking around what students may encounter online, while addressing misconceptions and promoting healthy attitudes. The aim of her session is to support informed choices, reinforce the importance of consent and respect, and help students navigate complex topics with maturity and awareness.</w:t>
      </w:r>
    </w:p>
    <w:p w14:paraId="7F8E22E3" w14:textId="77777777" w:rsidR="004E0FB9" w:rsidRPr="00543E29" w:rsidRDefault="004E0FB9" w:rsidP="00C41468">
      <w:pPr>
        <w:pStyle w:val="NoSpacing"/>
        <w:ind w:left="567"/>
        <w:jc w:val="both"/>
        <w:rPr>
          <w:rFonts w:ascii="Arial" w:hAnsi="Arial" w:cs="Arial"/>
          <w:color w:val="000000"/>
          <w:sz w:val="20"/>
          <w:szCs w:val="20"/>
          <w:lang w:eastAsia="en-GB"/>
        </w:rPr>
      </w:pPr>
    </w:p>
    <w:p w14:paraId="0ADD5A40" w14:textId="77777777" w:rsidR="004E0FB9" w:rsidRPr="00543E29" w:rsidRDefault="004E0FB9" w:rsidP="00C41468">
      <w:pPr>
        <w:pStyle w:val="NoSpacing"/>
        <w:ind w:left="567"/>
        <w:jc w:val="both"/>
        <w:rPr>
          <w:rFonts w:ascii="Arial" w:hAnsi="Arial" w:cs="Arial"/>
          <w:b/>
          <w:bCs/>
          <w:i/>
          <w:iCs/>
          <w:color w:val="EE0000"/>
          <w:sz w:val="20"/>
          <w:szCs w:val="20"/>
          <w:lang w:eastAsia="en-GB"/>
        </w:rPr>
      </w:pPr>
      <w:r w:rsidRPr="00543E29">
        <w:rPr>
          <w:rFonts w:ascii="Arial" w:hAnsi="Arial" w:cs="Arial"/>
          <w:b/>
          <w:bCs/>
          <w:i/>
          <w:iCs/>
          <w:color w:val="EE0000"/>
          <w:sz w:val="20"/>
          <w:szCs w:val="20"/>
          <w:lang w:eastAsia="en-GB"/>
        </w:rPr>
        <w:t>Emma Cole, ‘Living with HIV’</w:t>
      </w:r>
    </w:p>
    <w:p w14:paraId="68DBFF6C" w14:textId="77777777" w:rsidR="004E0FB9" w:rsidRDefault="004E0FB9" w:rsidP="00C41468">
      <w:pPr>
        <w:pStyle w:val="NoSpacing"/>
        <w:ind w:left="567"/>
        <w:jc w:val="both"/>
        <w:rPr>
          <w:rFonts w:ascii="Arial" w:hAnsi="Arial" w:cs="Arial"/>
          <w:color w:val="000000"/>
          <w:sz w:val="20"/>
          <w:szCs w:val="20"/>
          <w:lang w:eastAsia="en-GB"/>
        </w:rPr>
      </w:pPr>
      <w:r w:rsidRPr="00543E29">
        <w:rPr>
          <w:rFonts w:ascii="Arial" w:hAnsi="Arial" w:cs="Arial"/>
          <w:color w:val="000000"/>
          <w:sz w:val="20"/>
          <w:szCs w:val="20"/>
          <w:lang w:eastAsia="en-GB"/>
        </w:rPr>
        <w:t>Emma Cole from Positive Voice is an HIV activist and educator who uses her personal experience of living with HIV to challenge stigma and raise awareness. Diagnosed in her early twenties, she now works with schools to deliver honest and informative sessions about HIV, sexual health, and the importance of testing and understanding transmission. Her talks are open and engaging, helping to dispel myths while encouraging empathy and informed discussion. The aim of her work is to educate young people, reduce stigma, and promote a more inclusive and compassionate attitude towards those living with HIV.</w:t>
      </w:r>
    </w:p>
    <w:p w14:paraId="5AE2B896" w14:textId="77777777" w:rsidR="00CB1269" w:rsidRDefault="00CB1269" w:rsidP="00C41468">
      <w:pPr>
        <w:pStyle w:val="NoSpacing"/>
        <w:ind w:left="567"/>
        <w:jc w:val="both"/>
        <w:rPr>
          <w:rFonts w:ascii="Arial" w:hAnsi="Arial" w:cs="Arial"/>
          <w:color w:val="000000"/>
          <w:sz w:val="20"/>
          <w:szCs w:val="20"/>
          <w:lang w:eastAsia="en-GB"/>
        </w:rPr>
      </w:pPr>
    </w:p>
    <w:p w14:paraId="46D030FA" w14:textId="77777777" w:rsidR="004E0FB9" w:rsidRDefault="004E0FB9" w:rsidP="008B79A7">
      <w:pPr>
        <w:ind w:left="567"/>
        <w:rPr>
          <w:rFonts w:cs="Arial"/>
          <w:b/>
          <w:bCs/>
          <w:sz w:val="20"/>
        </w:rPr>
      </w:pPr>
    </w:p>
    <w:p w14:paraId="3BF3C288" w14:textId="77777777" w:rsidR="00905C51" w:rsidRDefault="00905C51" w:rsidP="008B79A7">
      <w:pPr>
        <w:ind w:left="567"/>
        <w:rPr>
          <w:rFonts w:cs="Arial"/>
          <w:i/>
          <w:iCs/>
          <w:sz w:val="20"/>
        </w:rPr>
      </w:pPr>
    </w:p>
    <w:p w14:paraId="117AC1D6" w14:textId="77777777" w:rsidR="000B4E89" w:rsidRPr="000B4E89" w:rsidRDefault="000B4E89" w:rsidP="004E0FB9">
      <w:pPr>
        <w:rPr>
          <w:rFonts w:cs="Arial"/>
          <w:b/>
          <w:szCs w:val="22"/>
          <w:lang w:eastAsia="en-GB"/>
        </w:rPr>
      </w:pPr>
    </w:p>
    <w:sectPr w:rsidR="000B4E89" w:rsidRPr="000B4E89" w:rsidSect="0071055D">
      <w:pgSz w:w="16840" w:h="11907" w:orient="landscape"/>
      <w:pgMar w:top="873" w:right="720" w:bottom="936" w:left="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8F7A8" w14:textId="77777777" w:rsidR="0087764F" w:rsidRDefault="0087764F">
      <w:r>
        <w:separator/>
      </w:r>
    </w:p>
  </w:endnote>
  <w:endnote w:type="continuationSeparator" w:id="0">
    <w:p w14:paraId="5AD96C4E" w14:textId="77777777" w:rsidR="0087764F" w:rsidRDefault="00877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7A0C6" w14:textId="77777777" w:rsidR="0065514F" w:rsidRDefault="006551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621B" w14:textId="77777777" w:rsidR="00AE35E6" w:rsidRDefault="00AE35E6">
    <w:pPr>
      <w:tabs>
        <w:tab w:val="right" w:pos="8881"/>
      </w:tabs>
      <w:suppressAutoHyphens/>
      <w:jc w:val="both"/>
      <w:rPr>
        <w:spacing w:val="-3"/>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7381" w14:textId="77777777" w:rsidR="0065514F" w:rsidRDefault="006551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4409"/>
      <w:gridCol w:w="1271"/>
      <w:gridCol w:w="4526"/>
    </w:tblGrid>
    <w:tr w:rsidR="00AE35E6" w14:paraId="4DFBEA39" w14:textId="77777777">
      <w:tc>
        <w:tcPr>
          <w:tcW w:w="4409" w:type="dxa"/>
        </w:tcPr>
        <w:p w14:paraId="7EFDD8A1" w14:textId="77777777" w:rsidR="00AE35E6" w:rsidRPr="00440959" w:rsidRDefault="00AE35E6" w:rsidP="00440959">
          <w:pPr>
            <w:pStyle w:val="Footer"/>
            <w:rPr>
              <w:sz w:val="18"/>
              <w:szCs w:val="18"/>
            </w:rPr>
          </w:pPr>
          <w:proofErr w:type="spellStart"/>
          <w:r w:rsidRPr="00440959">
            <w:rPr>
              <w:sz w:val="18"/>
              <w:szCs w:val="18"/>
            </w:rPr>
            <w:t>Hurtwood</w:t>
          </w:r>
          <w:proofErr w:type="spellEnd"/>
          <w:r w:rsidRPr="00440959">
            <w:rPr>
              <w:sz w:val="18"/>
              <w:szCs w:val="18"/>
            </w:rPr>
            <w:t xml:space="preserve"> House </w:t>
          </w:r>
        </w:p>
      </w:tc>
      <w:tc>
        <w:tcPr>
          <w:tcW w:w="1271" w:type="dxa"/>
        </w:tcPr>
        <w:p w14:paraId="6B6C8A01" w14:textId="77777777" w:rsidR="00AE35E6" w:rsidRPr="00440959" w:rsidRDefault="00814E04" w:rsidP="00814E04">
          <w:pPr>
            <w:pStyle w:val="Footer"/>
            <w:tabs>
              <w:tab w:val="left" w:pos="450"/>
              <w:tab w:val="center" w:pos="527"/>
            </w:tabs>
            <w:rPr>
              <w:sz w:val="18"/>
              <w:szCs w:val="18"/>
            </w:rPr>
          </w:pPr>
          <w:r>
            <w:rPr>
              <w:sz w:val="18"/>
              <w:szCs w:val="18"/>
            </w:rPr>
            <w:tab/>
            <w:t>p</w:t>
          </w:r>
          <w:r w:rsidRPr="00814E04">
            <w:rPr>
              <w:sz w:val="18"/>
              <w:szCs w:val="18"/>
            </w:rPr>
            <w:fldChar w:fldCharType="begin"/>
          </w:r>
          <w:r w:rsidRPr="00814E04">
            <w:rPr>
              <w:sz w:val="18"/>
              <w:szCs w:val="18"/>
            </w:rPr>
            <w:instrText xml:space="preserve"> PAGE   \* MERGEFORMAT </w:instrText>
          </w:r>
          <w:r w:rsidRPr="00814E04">
            <w:rPr>
              <w:sz w:val="18"/>
              <w:szCs w:val="18"/>
            </w:rPr>
            <w:fldChar w:fldCharType="separate"/>
          </w:r>
          <w:r w:rsidR="005F68A2">
            <w:rPr>
              <w:noProof/>
              <w:sz w:val="18"/>
              <w:szCs w:val="18"/>
            </w:rPr>
            <w:t>2</w:t>
          </w:r>
          <w:r w:rsidRPr="00814E04">
            <w:rPr>
              <w:noProof/>
              <w:sz w:val="18"/>
              <w:szCs w:val="18"/>
            </w:rPr>
            <w:fldChar w:fldCharType="end"/>
          </w:r>
          <w:r>
            <w:rPr>
              <w:sz w:val="18"/>
              <w:szCs w:val="18"/>
            </w:rPr>
            <w:tab/>
          </w:r>
          <w:r w:rsidR="00440959" w:rsidRPr="00440959">
            <w:rPr>
              <w:sz w:val="18"/>
              <w:szCs w:val="18"/>
            </w:rPr>
            <w:fldChar w:fldCharType="begin"/>
          </w:r>
          <w:r w:rsidR="00440959" w:rsidRPr="00440959">
            <w:rPr>
              <w:sz w:val="18"/>
              <w:szCs w:val="18"/>
            </w:rPr>
            <w:instrText xml:space="preserve"> PAGE   \* MERGEFORMAT </w:instrText>
          </w:r>
          <w:r w:rsidR="00440959" w:rsidRPr="00440959">
            <w:rPr>
              <w:sz w:val="18"/>
              <w:szCs w:val="18"/>
            </w:rPr>
            <w:fldChar w:fldCharType="separate"/>
          </w:r>
          <w:r w:rsidR="005F68A2">
            <w:rPr>
              <w:noProof/>
              <w:sz w:val="18"/>
              <w:szCs w:val="18"/>
            </w:rPr>
            <w:t>2</w:t>
          </w:r>
          <w:r w:rsidR="00440959" w:rsidRPr="00440959">
            <w:rPr>
              <w:noProof/>
              <w:sz w:val="18"/>
              <w:szCs w:val="18"/>
            </w:rPr>
            <w:fldChar w:fldCharType="end"/>
          </w:r>
        </w:p>
      </w:tc>
      <w:tc>
        <w:tcPr>
          <w:tcW w:w="4526" w:type="dxa"/>
        </w:tcPr>
        <w:p w14:paraId="3DF72965" w14:textId="77777777" w:rsidR="00AE35E6" w:rsidRPr="00440959" w:rsidRDefault="00AE35E6" w:rsidP="00440959">
          <w:pPr>
            <w:pStyle w:val="Footer"/>
            <w:jc w:val="right"/>
            <w:rPr>
              <w:sz w:val="18"/>
              <w:szCs w:val="18"/>
            </w:rPr>
          </w:pPr>
          <w:r w:rsidRPr="00440959">
            <w:rPr>
              <w:spacing w:val="-1"/>
              <w:sz w:val="18"/>
              <w:szCs w:val="18"/>
              <w:lang w:val="en-US"/>
            </w:rPr>
            <w:t xml:space="preserve"> PSH</w:t>
          </w:r>
          <w:r w:rsidR="000A2607" w:rsidRPr="00440959">
            <w:rPr>
              <w:spacing w:val="-1"/>
              <w:sz w:val="18"/>
              <w:szCs w:val="18"/>
              <w:lang w:val="en-US"/>
            </w:rPr>
            <w:t>E</w:t>
          </w:r>
          <w:r w:rsidRPr="00440959">
            <w:rPr>
              <w:spacing w:val="-1"/>
              <w:sz w:val="18"/>
              <w:szCs w:val="18"/>
              <w:lang w:val="en-US"/>
            </w:rPr>
            <w:t xml:space="preserve">E </w:t>
          </w:r>
        </w:p>
      </w:tc>
    </w:tr>
  </w:tbl>
  <w:p w14:paraId="54556113" w14:textId="77777777" w:rsidR="00AE35E6" w:rsidRDefault="00AE35E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4409"/>
      <w:gridCol w:w="4630"/>
      <w:gridCol w:w="5953"/>
    </w:tblGrid>
    <w:tr w:rsidR="0065514F" w14:paraId="41B9A072" w14:textId="77777777" w:rsidTr="0065514F">
      <w:tc>
        <w:tcPr>
          <w:tcW w:w="4409" w:type="dxa"/>
        </w:tcPr>
        <w:p w14:paraId="65F73AC6" w14:textId="77777777" w:rsidR="0065514F" w:rsidRPr="00440959" w:rsidRDefault="0065514F" w:rsidP="00440959">
          <w:pPr>
            <w:pStyle w:val="Footer"/>
            <w:rPr>
              <w:sz w:val="18"/>
              <w:szCs w:val="18"/>
            </w:rPr>
          </w:pPr>
          <w:proofErr w:type="spellStart"/>
          <w:r w:rsidRPr="00440959">
            <w:rPr>
              <w:sz w:val="18"/>
              <w:szCs w:val="18"/>
            </w:rPr>
            <w:t>Hurtwood</w:t>
          </w:r>
          <w:proofErr w:type="spellEnd"/>
          <w:r w:rsidRPr="00440959">
            <w:rPr>
              <w:sz w:val="18"/>
              <w:szCs w:val="18"/>
            </w:rPr>
            <w:t xml:space="preserve"> House </w:t>
          </w:r>
        </w:p>
      </w:tc>
      <w:tc>
        <w:tcPr>
          <w:tcW w:w="4630" w:type="dxa"/>
        </w:tcPr>
        <w:p w14:paraId="5896BD88" w14:textId="77777777" w:rsidR="0065514F" w:rsidRPr="00440959" w:rsidRDefault="0065514F" w:rsidP="0065514F">
          <w:pPr>
            <w:pStyle w:val="Footer"/>
            <w:ind w:left="2253" w:hanging="1544"/>
            <w:rPr>
              <w:sz w:val="18"/>
              <w:szCs w:val="18"/>
            </w:rPr>
          </w:pPr>
          <w:r>
            <w:rPr>
              <w:sz w:val="18"/>
              <w:szCs w:val="18"/>
            </w:rPr>
            <w:tab/>
            <w:t>p</w:t>
          </w:r>
          <w:r w:rsidRPr="00814E04">
            <w:rPr>
              <w:sz w:val="18"/>
              <w:szCs w:val="18"/>
            </w:rPr>
            <w:fldChar w:fldCharType="begin"/>
          </w:r>
          <w:r w:rsidRPr="00814E04">
            <w:rPr>
              <w:sz w:val="18"/>
              <w:szCs w:val="18"/>
            </w:rPr>
            <w:instrText xml:space="preserve"> PAGE   \* MERGEFORMAT </w:instrText>
          </w:r>
          <w:r w:rsidRPr="00814E04">
            <w:rPr>
              <w:sz w:val="18"/>
              <w:szCs w:val="18"/>
            </w:rPr>
            <w:fldChar w:fldCharType="separate"/>
          </w:r>
          <w:r>
            <w:rPr>
              <w:noProof/>
              <w:sz w:val="18"/>
              <w:szCs w:val="18"/>
            </w:rPr>
            <w:t>2</w:t>
          </w:r>
          <w:r w:rsidRPr="00814E04">
            <w:rPr>
              <w:noProof/>
              <w:sz w:val="18"/>
              <w:szCs w:val="18"/>
            </w:rPr>
            <w:fldChar w:fldCharType="end"/>
          </w:r>
        </w:p>
      </w:tc>
      <w:tc>
        <w:tcPr>
          <w:tcW w:w="5953" w:type="dxa"/>
        </w:tcPr>
        <w:p w14:paraId="29F1F10F" w14:textId="77777777" w:rsidR="0065514F" w:rsidRPr="00440959" w:rsidRDefault="0065514F" w:rsidP="0065514F">
          <w:pPr>
            <w:pStyle w:val="Footer"/>
            <w:ind w:left="1119"/>
            <w:jc w:val="right"/>
            <w:rPr>
              <w:sz w:val="18"/>
              <w:szCs w:val="18"/>
            </w:rPr>
          </w:pPr>
          <w:r w:rsidRPr="00440959">
            <w:rPr>
              <w:spacing w:val="-1"/>
              <w:sz w:val="18"/>
              <w:szCs w:val="18"/>
              <w:lang w:val="en-US"/>
            </w:rPr>
            <w:t xml:space="preserve"> PSHEE </w:t>
          </w:r>
        </w:p>
      </w:tc>
    </w:tr>
  </w:tbl>
  <w:p w14:paraId="094D00A5" w14:textId="77777777" w:rsidR="0065514F" w:rsidRDefault="006551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D9FE6" w14:textId="77777777" w:rsidR="0087764F" w:rsidRDefault="0087764F">
      <w:r>
        <w:separator/>
      </w:r>
    </w:p>
  </w:footnote>
  <w:footnote w:type="continuationSeparator" w:id="0">
    <w:p w14:paraId="5BFDEC9C" w14:textId="77777777" w:rsidR="0087764F" w:rsidRDefault="00877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C1FC3" w14:textId="77777777" w:rsidR="0065514F" w:rsidRDefault="006551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891ED" w14:textId="77777777" w:rsidR="0065514F" w:rsidRDefault="006551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377A3" w14:textId="77777777" w:rsidR="0065514F" w:rsidRDefault="006551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DFEC3" w14:textId="77777777" w:rsidR="00AE35E6" w:rsidRDefault="00AE3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EBA912C"/>
    <w:lvl w:ilvl="0">
      <w:numFmt w:val="decimal"/>
      <w:lvlText w:val="*"/>
      <w:lvlJc w:val="left"/>
    </w:lvl>
  </w:abstractNum>
  <w:abstractNum w:abstractNumId="1" w15:restartNumberingAfterBreak="0">
    <w:nsid w:val="06440EE8"/>
    <w:multiLevelType w:val="hybridMultilevel"/>
    <w:tmpl w:val="10D03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60145"/>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ADC3A81"/>
    <w:multiLevelType w:val="hybridMultilevel"/>
    <w:tmpl w:val="3DA41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87AD3"/>
    <w:multiLevelType w:val="hybridMultilevel"/>
    <w:tmpl w:val="BE08AC32"/>
    <w:lvl w:ilvl="0" w:tplc="0994E9CC">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3C4DCD"/>
    <w:multiLevelType w:val="multilevel"/>
    <w:tmpl w:val="8378180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525883"/>
    <w:multiLevelType w:val="multilevel"/>
    <w:tmpl w:val="B552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1C3860"/>
    <w:multiLevelType w:val="hybridMultilevel"/>
    <w:tmpl w:val="07E2DA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FD0D71"/>
    <w:multiLevelType w:val="multilevel"/>
    <w:tmpl w:val="CC743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B5380A"/>
    <w:multiLevelType w:val="hybridMultilevel"/>
    <w:tmpl w:val="165E6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C849AB"/>
    <w:multiLevelType w:val="multilevel"/>
    <w:tmpl w:val="B15A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A966B6"/>
    <w:multiLevelType w:val="multilevel"/>
    <w:tmpl w:val="8378180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FB4A95"/>
    <w:multiLevelType w:val="hybridMultilevel"/>
    <w:tmpl w:val="FB5ED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4A0750"/>
    <w:multiLevelType w:val="multilevel"/>
    <w:tmpl w:val="5AE0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9E61DD"/>
    <w:multiLevelType w:val="multilevel"/>
    <w:tmpl w:val="6B9E2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9E3C8A"/>
    <w:multiLevelType w:val="hybridMultilevel"/>
    <w:tmpl w:val="52F4AE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A40BF"/>
    <w:multiLevelType w:val="multilevel"/>
    <w:tmpl w:val="22907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F76711"/>
    <w:multiLevelType w:val="hybridMultilevel"/>
    <w:tmpl w:val="6E24F8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5C0C2F"/>
    <w:multiLevelType w:val="hybridMultilevel"/>
    <w:tmpl w:val="35B243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D1254C"/>
    <w:multiLevelType w:val="hybridMultilevel"/>
    <w:tmpl w:val="A1BC58E8"/>
    <w:lvl w:ilvl="0" w:tplc="1C22C8D2">
      <w:start w:val="2"/>
      <w:numFmt w:val="decimal"/>
      <w:lvlText w:val="%1"/>
      <w:lvlJc w:val="left"/>
      <w:pPr>
        <w:tabs>
          <w:tab w:val="num" w:pos="1125"/>
        </w:tabs>
        <w:ind w:left="1125" w:hanging="76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DD55AE8"/>
    <w:multiLevelType w:val="multilevel"/>
    <w:tmpl w:val="9546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55A70"/>
    <w:multiLevelType w:val="multilevel"/>
    <w:tmpl w:val="7FB4B78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98F253E"/>
    <w:multiLevelType w:val="hybridMultilevel"/>
    <w:tmpl w:val="C9623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860097"/>
    <w:multiLevelType w:val="hybridMultilevel"/>
    <w:tmpl w:val="94E8F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6103F1"/>
    <w:multiLevelType w:val="hybridMultilevel"/>
    <w:tmpl w:val="D60E8B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367E43"/>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7A04A7C"/>
    <w:multiLevelType w:val="hybridMultilevel"/>
    <w:tmpl w:val="662C3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E77281"/>
    <w:multiLevelType w:val="hybridMultilevel"/>
    <w:tmpl w:val="65226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E92D7C"/>
    <w:multiLevelType w:val="hybridMultilevel"/>
    <w:tmpl w:val="4CAA6F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860DC7"/>
    <w:multiLevelType w:val="hybridMultilevel"/>
    <w:tmpl w:val="5ED234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940919"/>
    <w:multiLevelType w:val="hybridMultilevel"/>
    <w:tmpl w:val="7250EE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1F57B8"/>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BC371F5"/>
    <w:multiLevelType w:val="hybridMultilevel"/>
    <w:tmpl w:val="225A52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2E59CA"/>
    <w:multiLevelType w:val="hybridMultilevel"/>
    <w:tmpl w:val="D0A0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7C606D"/>
    <w:multiLevelType w:val="multilevel"/>
    <w:tmpl w:val="F4AC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977179"/>
    <w:multiLevelType w:val="hybridMultilevel"/>
    <w:tmpl w:val="EA567578"/>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36" w15:restartNumberingAfterBreak="0">
    <w:nsid w:val="72AA32F1"/>
    <w:multiLevelType w:val="hybridMultilevel"/>
    <w:tmpl w:val="1CEC0D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495267"/>
    <w:multiLevelType w:val="multilevel"/>
    <w:tmpl w:val="11A2DB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7617183D"/>
    <w:multiLevelType w:val="multilevel"/>
    <w:tmpl w:val="00CC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4145B"/>
    <w:multiLevelType w:val="hybridMultilevel"/>
    <w:tmpl w:val="3A727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400530"/>
    <w:multiLevelType w:val="hybridMultilevel"/>
    <w:tmpl w:val="69729BB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1" w15:restartNumberingAfterBreak="0">
    <w:nsid w:val="7F1630B4"/>
    <w:multiLevelType w:val="hybridMultilevel"/>
    <w:tmpl w:val="3502E5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07995355">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16cid:durableId="1425876437">
    <w:abstractNumId w:val="19"/>
  </w:num>
  <w:num w:numId="3" w16cid:durableId="366221959">
    <w:abstractNumId w:val="4"/>
  </w:num>
  <w:num w:numId="4" w16cid:durableId="1625696917">
    <w:abstractNumId w:val="21"/>
  </w:num>
  <w:num w:numId="5" w16cid:durableId="1242830927">
    <w:abstractNumId w:val="2"/>
  </w:num>
  <w:num w:numId="6" w16cid:durableId="851189857">
    <w:abstractNumId w:val="25"/>
  </w:num>
  <w:num w:numId="7" w16cid:durableId="1681469718">
    <w:abstractNumId w:val="31"/>
  </w:num>
  <w:num w:numId="8" w16cid:durableId="1508205626">
    <w:abstractNumId w:val="7"/>
  </w:num>
  <w:num w:numId="9" w16cid:durableId="1677418735">
    <w:abstractNumId w:val="28"/>
  </w:num>
  <w:num w:numId="10" w16cid:durableId="1762793330">
    <w:abstractNumId w:val="24"/>
  </w:num>
  <w:num w:numId="11" w16cid:durableId="829901859">
    <w:abstractNumId w:val="15"/>
  </w:num>
  <w:num w:numId="12" w16cid:durableId="688717829">
    <w:abstractNumId w:val="30"/>
  </w:num>
  <w:num w:numId="13" w16cid:durableId="1556238409">
    <w:abstractNumId w:val="18"/>
  </w:num>
  <w:num w:numId="14" w16cid:durableId="1197740069">
    <w:abstractNumId w:val="41"/>
  </w:num>
  <w:num w:numId="15" w16cid:durableId="58216420">
    <w:abstractNumId w:val="16"/>
  </w:num>
  <w:num w:numId="16" w16cid:durableId="566301058">
    <w:abstractNumId w:val="27"/>
  </w:num>
  <w:num w:numId="17" w16cid:durableId="1577519218">
    <w:abstractNumId w:val="29"/>
  </w:num>
  <w:num w:numId="18" w16cid:durableId="796023501">
    <w:abstractNumId w:val="33"/>
  </w:num>
  <w:num w:numId="19" w16cid:durableId="1078795893">
    <w:abstractNumId w:val="3"/>
  </w:num>
  <w:num w:numId="20" w16cid:durableId="628391535">
    <w:abstractNumId w:val="23"/>
  </w:num>
  <w:num w:numId="21" w16cid:durableId="908344188">
    <w:abstractNumId w:val="26"/>
  </w:num>
  <w:num w:numId="22" w16cid:durableId="848176359">
    <w:abstractNumId w:val="1"/>
  </w:num>
  <w:num w:numId="23" w16cid:durableId="1750419005">
    <w:abstractNumId w:val="22"/>
  </w:num>
  <w:num w:numId="24" w16cid:durableId="1670406917">
    <w:abstractNumId w:val="39"/>
  </w:num>
  <w:num w:numId="25" w16cid:durableId="36896922">
    <w:abstractNumId w:val="14"/>
  </w:num>
  <w:num w:numId="26" w16cid:durableId="905453916">
    <w:abstractNumId w:val="12"/>
  </w:num>
  <w:num w:numId="27" w16cid:durableId="100228495">
    <w:abstractNumId w:val="34"/>
  </w:num>
  <w:num w:numId="28" w16cid:durableId="226111771">
    <w:abstractNumId w:val="35"/>
  </w:num>
  <w:num w:numId="29" w16cid:durableId="150482998">
    <w:abstractNumId w:val="10"/>
  </w:num>
  <w:num w:numId="30" w16cid:durableId="1110050862">
    <w:abstractNumId w:val="11"/>
  </w:num>
  <w:num w:numId="31" w16cid:durableId="2058577780">
    <w:abstractNumId w:val="5"/>
  </w:num>
  <w:num w:numId="32" w16cid:durableId="463543894">
    <w:abstractNumId w:val="37"/>
  </w:num>
  <w:num w:numId="33" w16cid:durableId="2046713926">
    <w:abstractNumId w:val="8"/>
  </w:num>
  <w:num w:numId="34" w16cid:durableId="730813674">
    <w:abstractNumId w:val="38"/>
  </w:num>
  <w:num w:numId="35" w16cid:durableId="1756973585">
    <w:abstractNumId w:val="20"/>
  </w:num>
  <w:num w:numId="36" w16cid:durableId="807237229">
    <w:abstractNumId w:val="40"/>
  </w:num>
  <w:num w:numId="37" w16cid:durableId="1951280010">
    <w:abstractNumId w:val="13"/>
  </w:num>
  <w:num w:numId="38" w16cid:durableId="2109502737">
    <w:abstractNumId w:val="6"/>
  </w:num>
  <w:num w:numId="39" w16cid:durableId="1611161235">
    <w:abstractNumId w:val="27"/>
  </w:num>
  <w:num w:numId="40" w16cid:durableId="1766875010">
    <w:abstractNumId w:val="32"/>
  </w:num>
  <w:num w:numId="41" w16cid:durableId="1143421984">
    <w:abstractNumId w:val="9"/>
  </w:num>
  <w:num w:numId="42" w16cid:durableId="1508252233">
    <w:abstractNumId w:val="17"/>
  </w:num>
  <w:num w:numId="43" w16cid:durableId="11287210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7"/>
  <w:displayVerticalDrawingGridEvery w:val="2"/>
  <w:noPunctuationKerning/>
  <w:characterSpacingControl w:val="doNotCompress"/>
  <w:hdrShapeDefaults>
    <o:shapedefaults v:ext="edit" spidmax="2052"/>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262A"/>
    <w:rsid w:val="00004E23"/>
    <w:rsid w:val="00006000"/>
    <w:rsid w:val="00006B68"/>
    <w:rsid w:val="00006E15"/>
    <w:rsid w:val="0002113B"/>
    <w:rsid w:val="00022290"/>
    <w:rsid w:val="00030BB3"/>
    <w:rsid w:val="000314E7"/>
    <w:rsid w:val="00034DF6"/>
    <w:rsid w:val="00040365"/>
    <w:rsid w:val="0004750A"/>
    <w:rsid w:val="000522FE"/>
    <w:rsid w:val="00061485"/>
    <w:rsid w:val="00065713"/>
    <w:rsid w:val="00074C0A"/>
    <w:rsid w:val="00075B47"/>
    <w:rsid w:val="00090194"/>
    <w:rsid w:val="00096BF6"/>
    <w:rsid w:val="00097663"/>
    <w:rsid w:val="000A2607"/>
    <w:rsid w:val="000A6A17"/>
    <w:rsid w:val="000A7D32"/>
    <w:rsid w:val="000B2FAF"/>
    <w:rsid w:val="000B43CF"/>
    <w:rsid w:val="000B4E89"/>
    <w:rsid w:val="000B5D50"/>
    <w:rsid w:val="000D19B4"/>
    <w:rsid w:val="000D2C2B"/>
    <w:rsid w:val="000D2F1C"/>
    <w:rsid w:val="000D366D"/>
    <w:rsid w:val="000E2304"/>
    <w:rsid w:val="000E6B14"/>
    <w:rsid w:val="000E70D0"/>
    <w:rsid w:val="000F4E99"/>
    <w:rsid w:val="001000D3"/>
    <w:rsid w:val="001018BF"/>
    <w:rsid w:val="00112A85"/>
    <w:rsid w:val="00115715"/>
    <w:rsid w:val="00116C98"/>
    <w:rsid w:val="001313B8"/>
    <w:rsid w:val="00131F9D"/>
    <w:rsid w:val="0014427B"/>
    <w:rsid w:val="00145CC9"/>
    <w:rsid w:val="00146F7F"/>
    <w:rsid w:val="00147DF5"/>
    <w:rsid w:val="00152C38"/>
    <w:rsid w:val="0016325B"/>
    <w:rsid w:val="0016670A"/>
    <w:rsid w:val="00176798"/>
    <w:rsid w:val="0018084A"/>
    <w:rsid w:val="001949FC"/>
    <w:rsid w:val="001A1A0D"/>
    <w:rsid w:val="001A36DF"/>
    <w:rsid w:val="001A5E78"/>
    <w:rsid w:val="001A5EE8"/>
    <w:rsid w:val="001A6D3B"/>
    <w:rsid w:val="001A7397"/>
    <w:rsid w:val="001B3207"/>
    <w:rsid w:val="001B4D9C"/>
    <w:rsid w:val="001B7D95"/>
    <w:rsid w:val="001C172E"/>
    <w:rsid w:val="001D053D"/>
    <w:rsid w:val="001D2579"/>
    <w:rsid w:val="001D2B6A"/>
    <w:rsid w:val="001D3DBD"/>
    <w:rsid w:val="001F192C"/>
    <w:rsid w:val="001F20F0"/>
    <w:rsid w:val="001F4DAB"/>
    <w:rsid w:val="00206ED8"/>
    <w:rsid w:val="00222E0B"/>
    <w:rsid w:val="00227405"/>
    <w:rsid w:val="00235072"/>
    <w:rsid w:val="00250B35"/>
    <w:rsid w:val="0025608F"/>
    <w:rsid w:val="0025688D"/>
    <w:rsid w:val="00271120"/>
    <w:rsid w:val="00274E96"/>
    <w:rsid w:val="00277D50"/>
    <w:rsid w:val="00291A2B"/>
    <w:rsid w:val="00295D33"/>
    <w:rsid w:val="002A18A9"/>
    <w:rsid w:val="002A56CD"/>
    <w:rsid w:val="002B2C03"/>
    <w:rsid w:val="002B6A79"/>
    <w:rsid w:val="002B6E42"/>
    <w:rsid w:val="002B7C4B"/>
    <w:rsid w:val="002C037E"/>
    <w:rsid w:val="002C44FF"/>
    <w:rsid w:val="002C4F99"/>
    <w:rsid w:val="002C6C1D"/>
    <w:rsid w:val="002E2B62"/>
    <w:rsid w:val="002E46A7"/>
    <w:rsid w:val="002F01AC"/>
    <w:rsid w:val="002F5A05"/>
    <w:rsid w:val="002F66CD"/>
    <w:rsid w:val="0031259F"/>
    <w:rsid w:val="00313627"/>
    <w:rsid w:val="00315B3C"/>
    <w:rsid w:val="00317879"/>
    <w:rsid w:val="00317DE9"/>
    <w:rsid w:val="003245AC"/>
    <w:rsid w:val="00325AD2"/>
    <w:rsid w:val="0033519F"/>
    <w:rsid w:val="0034238D"/>
    <w:rsid w:val="00343A4D"/>
    <w:rsid w:val="00346E39"/>
    <w:rsid w:val="00354613"/>
    <w:rsid w:val="00360168"/>
    <w:rsid w:val="00364A03"/>
    <w:rsid w:val="00364C61"/>
    <w:rsid w:val="00366A44"/>
    <w:rsid w:val="00367636"/>
    <w:rsid w:val="003724C8"/>
    <w:rsid w:val="00374ADB"/>
    <w:rsid w:val="0037612E"/>
    <w:rsid w:val="0039293A"/>
    <w:rsid w:val="00393046"/>
    <w:rsid w:val="0039368C"/>
    <w:rsid w:val="003944AF"/>
    <w:rsid w:val="003A6662"/>
    <w:rsid w:val="003C1905"/>
    <w:rsid w:val="003C3CB9"/>
    <w:rsid w:val="003C49CC"/>
    <w:rsid w:val="003E3027"/>
    <w:rsid w:val="0040518B"/>
    <w:rsid w:val="004055DE"/>
    <w:rsid w:val="004175AE"/>
    <w:rsid w:val="004217AE"/>
    <w:rsid w:val="00425A50"/>
    <w:rsid w:val="0042676A"/>
    <w:rsid w:val="00431862"/>
    <w:rsid w:val="00434E18"/>
    <w:rsid w:val="0043686B"/>
    <w:rsid w:val="004377E7"/>
    <w:rsid w:val="00440959"/>
    <w:rsid w:val="004434BC"/>
    <w:rsid w:val="00451599"/>
    <w:rsid w:val="004631E1"/>
    <w:rsid w:val="00463DA7"/>
    <w:rsid w:val="00476591"/>
    <w:rsid w:val="00487C8B"/>
    <w:rsid w:val="004A0633"/>
    <w:rsid w:val="004B334F"/>
    <w:rsid w:val="004B4CEA"/>
    <w:rsid w:val="004B5700"/>
    <w:rsid w:val="004B7629"/>
    <w:rsid w:val="004C61EF"/>
    <w:rsid w:val="004D002A"/>
    <w:rsid w:val="004D14FA"/>
    <w:rsid w:val="004E0FB9"/>
    <w:rsid w:val="004E1723"/>
    <w:rsid w:val="004F4178"/>
    <w:rsid w:val="005047E2"/>
    <w:rsid w:val="0051052B"/>
    <w:rsid w:val="00513710"/>
    <w:rsid w:val="00513843"/>
    <w:rsid w:val="0051497B"/>
    <w:rsid w:val="005165E7"/>
    <w:rsid w:val="00523E25"/>
    <w:rsid w:val="00527257"/>
    <w:rsid w:val="00543E29"/>
    <w:rsid w:val="00547BD3"/>
    <w:rsid w:val="0055657F"/>
    <w:rsid w:val="00567531"/>
    <w:rsid w:val="00571AD9"/>
    <w:rsid w:val="00576A04"/>
    <w:rsid w:val="00582BA1"/>
    <w:rsid w:val="00584F13"/>
    <w:rsid w:val="0059095B"/>
    <w:rsid w:val="005974B2"/>
    <w:rsid w:val="005A262A"/>
    <w:rsid w:val="005A3CEE"/>
    <w:rsid w:val="005C3CC0"/>
    <w:rsid w:val="005C7DF4"/>
    <w:rsid w:val="005D08CA"/>
    <w:rsid w:val="005D5D6B"/>
    <w:rsid w:val="005D6943"/>
    <w:rsid w:val="005E00DE"/>
    <w:rsid w:val="005E4228"/>
    <w:rsid w:val="005E4A22"/>
    <w:rsid w:val="005F30CF"/>
    <w:rsid w:val="005F4BFB"/>
    <w:rsid w:val="005F68A2"/>
    <w:rsid w:val="00610C84"/>
    <w:rsid w:val="0061776E"/>
    <w:rsid w:val="0062387F"/>
    <w:rsid w:val="006327CF"/>
    <w:rsid w:val="00635D0D"/>
    <w:rsid w:val="00635D2C"/>
    <w:rsid w:val="0064338D"/>
    <w:rsid w:val="00651DA8"/>
    <w:rsid w:val="0065514F"/>
    <w:rsid w:val="006553FD"/>
    <w:rsid w:val="00656634"/>
    <w:rsid w:val="00662496"/>
    <w:rsid w:val="006633F3"/>
    <w:rsid w:val="006708FA"/>
    <w:rsid w:val="00672CA5"/>
    <w:rsid w:val="006807E8"/>
    <w:rsid w:val="0069386A"/>
    <w:rsid w:val="006A10D0"/>
    <w:rsid w:val="006A5CA0"/>
    <w:rsid w:val="006B76EA"/>
    <w:rsid w:val="006C46DB"/>
    <w:rsid w:val="006C6691"/>
    <w:rsid w:val="006D6F08"/>
    <w:rsid w:val="006E1306"/>
    <w:rsid w:val="00704E02"/>
    <w:rsid w:val="0071055D"/>
    <w:rsid w:val="00731164"/>
    <w:rsid w:val="0075156C"/>
    <w:rsid w:val="00753E55"/>
    <w:rsid w:val="00756272"/>
    <w:rsid w:val="00762647"/>
    <w:rsid w:val="00767760"/>
    <w:rsid w:val="0077227F"/>
    <w:rsid w:val="0077438D"/>
    <w:rsid w:val="00787329"/>
    <w:rsid w:val="007B4BA4"/>
    <w:rsid w:val="007B5992"/>
    <w:rsid w:val="007D29B1"/>
    <w:rsid w:val="007D312B"/>
    <w:rsid w:val="007D7C37"/>
    <w:rsid w:val="007E45F0"/>
    <w:rsid w:val="007E5336"/>
    <w:rsid w:val="007F04A7"/>
    <w:rsid w:val="00801585"/>
    <w:rsid w:val="00804258"/>
    <w:rsid w:val="008048B4"/>
    <w:rsid w:val="00814E04"/>
    <w:rsid w:val="008222E0"/>
    <w:rsid w:val="00824376"/>
    <w:rsid w:val="00827B67"/>
    <w:rsid w:val="0083148F"/>
    <w:rsid w:val="00834E69"/>
    <w:rsid w:val="0083718F"/>
    <w:rsid w:val="00837D87"/>
    <w:rsid w:val="008475AC"/>
    <w:rsid w:val="008500A5"/>
    <w:rsid w:val="008511F7"/>
    <w:rsid w:val="00865806"/>
    <w:rsid w:val="0086644A"/>
    <w:rsid w:val="008708BD"/>
    <w:rsid w:val="00874363"/>
    <w:rsid w:val="0087764F"/>
    <w:rsid w:val="00892202"/>
    <w:rsid w:val="00894D87"/>
    <w:rsid w:val="008950E9"/>
    <w:rsid w:val="00895439"/>
    <w:rsid w:val="008A1B57"/>
    <w:rsid w:val="008A38D1"/>
    <w:rsid w:val="008B1FB2"/>
    <w:rsid w:val="008B79A7"/>
    <w:rsid w:val="008C5382"/>
    <w:rsid w:val="008D3ACE"/>
    <w:rsid w:val="008E41C1"/>
    <w:rsid w:val="008E6BAC"/>
    <w:rsid w:val="008E71F3"/>
    <w:rsid w:val="008F7174"/>
    <w:rsid w:val="0090464E"/>
    <w:rsid w:val="0090581E"/>
    <w:rsid w:val="00905C51"/>
    <w:rsid w:val="00907444"/>
    <w:rsid w:val="009077F9"/>
    <w:rsid w:val="00912769"/>
    <w:rsid w:val="00914F16"/>
    <w:rsid w:val="0091665E"/>
    <w:rsid w:val="009233F6"/>
    <w:rsid w:val="00933AF3"/>
    <w:rsid w:val="00934BD8"/>
    <w:rsid w:val="00944248"/>
    <w:rsid w:val="00945EF0"/>
    <w:rsid w:val="009511F7"/>
    <w:rsid w:val="00951389"/>
    <w:rsid w:val="00953FA8"/>
    <w:rsid w:val="00967B4A"/>
    <w:rsid w:val="00975C6B"/>
    <w:rsid w:val="00977677"/>
    <w:rsid w:val="009801A5"/>
    <w:rsid w:val="00991427"/>
    <w:rsid w:val="009941C7"/>
    <w:rsid w:val="009A30EC"/>
    <w:rsid w:val="009B0627"/>
    <w:rsid w:val="009C267F"/>
    <w:rsid w:val="009C4446"/>
    <w:rsid w:val="009C5F1B"/>
    <w:rsid w:val="009D2FC5"/>
    <w:rsid w:val="009E2BF1"/>
    <w:rsid w:val="009F04E2"/>
    <w:rsid w:val="009F1E76"/>
    <w:rsid w:val="009F443B"/>
    <w:rsid w:val="00A04933"/>
    <w:rsid w:val="00A057DD"/>
    <w:rsid w:val="00A113F5"/>
    <w:rsid w:val="00A207AA"/>
    <w:rsid w:val="00A24710"/>
    <w:rsid w:val="00A26A19"/>
    <w:rsid w:val="00A356EF"/>
    <w:rsid w:val="00A40C82"/>
    <w:rsid w:val="00A443CE"/>
    <w:rsid w:val="00A55E99"/>
    <w:rsid w:val="00A5683D"/>
    <w:rsid w:val="00A657C5"/>
    <w:rsid w:val="00A83711"/>
    <w:rsid w:val="00A92A92"/>
    <w:rsid w:val="00A97443"/>
    <w:rsid w:val="00AA6079"/>
    <w:rsid w:val="00AA7655"/>
    <w:rsid w:val="00AA7E1C"/>
    <w:rsid w:val="00AB14C3"/>
    <w:rsid w:val="00AB4170"/>
    <w:rsid w:val="00AB5BBB"/>
    <w:rsid w:val="00AC116D"/>
    <w:rsid w:val="00AC3EA2"/>
    <w:rsid w:val="00AC6F7D"/>
    <w:rsid w:val="00AC78AD"/>
    <w:rsid w:val="00AD21FC"/>
    <w:rsid w:val="00AD24F5"/>
    <w:rsid w:val="00AD36EE"/>
    <w:rsid w:val="00AE1749"/>
    <w:rsid w:val="00AE35E6"/>
    <w:rsid w:val="00B20416"/>
    <w:rsid w:val="00B207EB"/>
    <w:rsid w:val="00B22455"/>
    <w:rsid w:val="00B22D26"/>
    <w:rsid w:val="00B264F4"/>
    <w:rsid w:val="00B27182"/>
    <w:rsid w:val="00B31C3D"/>
    <w:rsid w:val="00B32954"/>
    <w:rsid w:val="00B36F4F"/>
    <w:rsid w:val="00B4414C"/>
    <w:rsid w:val="00B62E67"/>
    <w:rsid w:val="00B72A49"/>
    <w:rsid w:val="00B73521"/>
    <w:rsid w:val="00B812B8"/>
    <w:rsid w:val="00B83CCE"/>
    <w:rsid w:val="00B844F1"/>
    <w:rsid w:val="00B916FD"/>
    <w:rsid w:val="00B91BE8"/>
    <w:rsid w:val="00BA5CF4"/>
    <w:rsid w:val="00BB0577"/>
    <w:rsid w:val="00BB0B3B"/>
    <w:rsid w:val="00BC036F"/>
    <w:rsid w:val="00BC240E"/>
    <w:rsid w:val="00BC4BBA"/>
    <w:rsid w:val="00BF2F0D"/>
    <w:rsid w:val="00C03BDE"/>
    <w:rsid w:val="00C15303"/>
    <w:rsid w:val="00C1611E"/>
    <w:rsid w:val="00C175AE"/>
    <w:rsid w:val="00C201D3"/>
    <w:rsid w:val="00C21696"/>
    <w:rsid w:val="00C2186F"/>
    <w:rsid w:val="00C41468"/>
    <w:rsid w:val="00C51728"/>
    <w:rsid w:val="00C54ADF"/>
    <w:rsid w:val="00C72E13"/>
    <w:rsid w:val="00C75EEF"/>
    <w:rsid w:val="00C827E5"/>
    <w:rsid w:val="00C85516"/>
    <w:rsid w:val="00C923FB"/>
    <w:rsid w:val="00C92560"/>
    <w:rsid w:val="00C928E7"/>
    <w:rsid w:val="00CB1269"/>
    <w:rsid w:val="00CB294B"/>
    <w:rsid w:val="00CB5BBC"/>
    <w:rsid w:val="00CB65AC"/>
    <w:rsid w:val="00CB7086"/>
    <w:rsid w:val="00CD0C40"/>
    <w:rsid w:val="00CD2BD9"/>
    <w:rsid w:val="00CD5DAC"/>
    <w:rsid w:val="00CD67C3"/>
    <w:rsid w:val="00CE3C9C"/>
    <w:rsid w:val="00D00B71"/>
    <w:rsid w:val="00D02D92"/>
    <w:rsid w:val="00D077B7"/>
    <w:rsid w:val="00D145CC"/>
    <w:rsid w:val="00D21FF6"/>
    <w:rsid w:val="00D34099"/>
    <w:rsid w:val="00D35E7E"/>
    <w:rsid w:val="00D37FFB"/>
    <w:rsid w:val="00D41230"/>
    <w:rsid w:val="00D433C7"/>
    <w:rsid w:val="00D437B0"/>
    <w:rsid w:val="00D4784B"/>
    <w:rsid w:val="00D503F9"/>
    <w:rsid w:val="00D576EF"/>
    <w:rsid w:val="00D67F00"/>
    <w:rsid w:val="00D81581"/>
    <w:rsid w:val="00D85F6F"/>
    <w:rsid w:val="00D87F0D"/>
    <w:rsid w:val="00D93DB0"/>
    <w:rsid w:val="00DA2BFF"/>
    <w:rsid w:val="00DA4BF8"/>
    <w:rsid w:val="00DB0BCB"/>
    <w:rsid w:val="00DB3CCF"/>
    <w:rsid w:val="00DB467D"/>
    <w:rsid w:val="00DB755A"/>
    <w:rsid w:val="00DC4C52"/>
    <w:rsid w:val="00DD0BBA"/>
    <w:rsid w:val="00DD7D51"/>
    <w:rsid w:val="00DE7E36"/>
    <w:rsid w:val="00E02E6A"/>
    <w:rsid w:val="00E0369A"/>
    <w:rsid w:val="00E20C9B"/>
    <w:rsid w:val="00E33FCF"/>
    <w:rsid w:val="00E34EEF"/>
    <w:rsid w:val="00E460DF"/>
    <w:rsid w:val="00E56F25"/>
    <w:rsid w:val="00E6258E"/>
    <w:rsid w:val="00E65EB1"/>
    <w:rsid w:val="00E66318"/>
    <w:rsid w:val="00E71698"/>
    <w:rsid w:val="00E72F6C"/>
    <w:rsid w:val="00E73AC7"/>
    <w:rsid w:val="00E81393"/>
    <w:rsid w:val="00E81D47"/>
    <w:rsid w:val="00E86C6A"/>
    <w:rsid w:val="00EA1A3D"/>
    <w:rsid w:val="00EA5281"/>
    <w:rsid w:val="00EA7DCA"/>
    <w:rsid w:val="00EB4289"/>
    <w:rsid w:val="00EC0F65"/>
    <w:rsid w:val="00EE012F"/>
    <w:rsid w:val="00EE2ABD"/>
    <w:rsid w:val="00EE583C"/>
    <w:rsid w:val="00EF08B6"/>
    <w:rsid w:val="00F00321"/>
    <w:rsid w:val="00F0435D"/>
    <w:rsid w:val="00F11408"/>
    <w:rsid w:val="00F13BAD"/>
    <w:rsid w:val="00F24EA6"/>
    <w:rsid w:val="00F24F83"/>
    <w:rsid w:val="00F31073"/>
    <w:rsid w:val="00F31121"/>
    <w:rsid w:val="00F33A87"/>
    <w:rsid w:val="00F416E7"/>
    <w:rsid w:val="00F4307A"/>
    <w:rsid w:val="00F45E37"/>
    <w:rsid w:val="00F55E9F"/>
    <w:rsid w:val="00F567F7"/>
    <w:rsid w:val="00F57520"/>
    <w:rsid w:val="00F738F9"/>
    <w:rsid w:val="00F8330E"/>
    <w:rsid w:val="00F8419A"/>
    <w:rsid w:val="00F910AC"/>
    <w:rsid w:val="00F93879"/>
    <w:rsid w:val="00F941DC"/>
    <w:rsid w:val="00FA0C0F"/>
    <w:rsid w:val="00FA0F29"/>
    <w:rsid w:val="00FA5F65"/>
    <w:rsid w:val="00FB314E"/>
    <w:rsid w:val="00FB5AC8"/>
    <w:rsid w:val="00FB69E0"/>
    <w:rsid w:val="00FB7FAC"/>
    <w:rsid w:val="00FC123B"/>
    <w:rsid w:val="00FC1EDB"/>
    <w:rsid w:val="00FC676C"/>
    <w:rsid w:val="00FD2BFA"/>
    <w:rsid w:val="00FD2FFF"/>
    <w:rsid w:val="00FE1ABE"/>
    <w:rsid w:val="00FF3397"/>
    <w:rsid w:val="00FF3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28B4F77A"/>
  <w15:chartTrackingRefBased/>
  <w15:docId w15:val="{15E9EBAB-88E8-44E4-A8E2-3F40BE1B3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01D3"/>
    <w:pPr>
      <w:overflowPunct w:val="0"/>
      <w:autoSpaceDE w:val="0"/>
      <w:autoSpaceDN w:val="0"/>
      <w:adjustRightInd w:val="0"/>
      <w:textAlignment w:val="baseline"/>
    </w:pPr>
    <w:rPr>
      <w:rFonts w:ascii="Arial" w:hAnsi="Arial"/>
      <w:sz w:val="22"/>
      <w:lang w:eastAsia="en-US"/>
    </w:rPr>
  </w:style>
  <w:style w:type="paragraph" w:styleId="Heading1">
    <w:name w:val="heading 1"/>
    <w:basedOn w:val="Normal"/>
    <w:next w:val="Normal"/>
    <w:qFormat/>
    <w:rsid w:val="00C201D3"/>
    <w:pPr>
      <w:keepNext/>
      <w:tabs>
        <w:tab w:val="center" w:pos="4513"/>
      </w:tabs>
      <w:suppressAutoHyphens/>
      <w:jc w:val="center"/>
      <w:outlineLvl w:val="0"/>
    </w:pPr>
    <w:rPr>
      <w:rFonts w:ascii="Univers" w:hAnsi="Univers"/>
      <w:b/>
      <w:spacing w:val="-3"/>
      <w:sz w:val="24"/>
    </w:rPr>
  </w:style>
  <w:style w:type="paragraph" w:styleId="Heading2">
    <w:name w:val="heading 2"/>
    <w:basedOn w:val="Normal"/>
    <w:next w:val="Normal"/>
    <w:qFormat/>
    <w:rsid w:val="00C201D3"/>
    <w:pPr>
      <w:keepNext/>
      <w:tabs>
        <w:tab w:val="center" w:pos="4513"/>
      </w:tabs>
      <w:suppressAutoHyphens/>
      <w:ind w:left="709" w:hanging="709"/>
      <w:jc w:val="center"/>
      <w:outlineLvl w:val="1"/>
    </w:pPr>
    <w:rPr>
      <w:b/>
      <w:spacing w:val="-3"/>
      <w:sz w:val="24"/>
    </w:rPr>
  </w:style>
  <w:style w:type="paragraph" w:styleId="Heading3">
    <w:name w:val="heading 3"/>
    <w:basedOn w:val="Normal"/>
    <w:next w:val="Normal"/>
    <w:qFormat/>
    <w:rsid w:val="00D35E7E"/>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01D3"/>
    <w:pPr>
      <w:tabs>
        <w:tab w:val="center" w:pos="4153"/>
        <w:tab w:val="right" w:pos="8306"/>
      </w:tabs>
    </w:pPr>
  </w:style>
  <w:style w:type="paragraph" w:customStyle="1" w:styleId="HangingIndent">
    <w:name w:val="Hanging Indent"/>
    <w:basedOn w:val="Normal"/>
    <w:rsid w:val="00C201D3"/>
    <w:pPr>
      <w:ind w:left="851" w:hanging="851"/>
    </w:pPr>
  </w:style>
  <w:style w:type="paragraph" w:styleId="Footer">
    <w:name w:val="footer"/>
    <w:basedOn w:val="Normal"/>
    <w:rsid w:val="00C201D3"/>
    <w:pPr>
      <w:tabs>
        <w:tab w:val="center" w:pos="4153"/>
        <w:tab w:val="right" w:pos="8306"/>
      </w:tabs>
    </w:pPr>
  </w:style>
  <w:style w:type="character" w:styleId="PageNumber">
    <w:name w:val="page number"/>
    <w:basedOn w:val="DefaultParagraphFont"/>
    <w:rsid w:val="00C201D3"/>
  </w:style>
  <w:style w:type="paragraph" w:styleId="Caption">
    <w:name w:val="caption"/>
    <w:basedOn w:val="Normal"/>
    <w:next w:val="Normal"/>
    <w:qFormat/>
    <w:rsid w:val="00C201D3"/>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pPr>
    <w:rPr>
      <w:b/>
      <w:sz w:val="24"/>
    </w:rPr>
  </w:style>
  <w:style w:type="paragraph" w:styleId="BodyText2">
    <w:name w:val="Body Text 2"/>
    <w:basedOn w:val="Normal"/>
    <w:rsid w:val="00C201D3"/>
    <w:pPr>
      <w:tabs>
        <w:tab w:val="left" w:pos="2160"/>
        <w:tab w:val="left" w:pos="4860"/>
      </w:tabs>
      <w:suppressAutoHyphens/>
      <w:ind w:left="709" w:hanging="709"/>
      <w:jc w:val="both"/>
    </w:pPr>
    <w:rPr>
      <w:rFonts w:ascii="Univers" w:hAnsi="Univers"/>
      <w:spacing w:val="-3"/>
    </w:rPr>
  </w:style>
  <w:style w:type="paragraph" w:styleId="BodyTextIndent2">
    <w:name w:val="Body Text Indent 2"/>
    <w:basedOn w:val="Normal"/>
    <w:rsid w:val="00C201D3"/>
    <w:pPr>
      <w:suppressAutoHyphens/>
      <w:ind w:left="709"/>
      <w:jc w:val="both"/>
    </w:pPr>
    <w:rPr>
      <w:rFonts w:ascii="Univers" w:hAnsi="Univers"/>
      <w:spacing w:val="-3"/>
    </w:rPr>
  </w:style>
  <w:style w:type="paragraph" w:styleId="BodyTextIndent3">
    <w:name w:val="Body Text Indent 3"/>
    <w:basedOn w:val="Normal"/>
    <w:rsid w:val="00C201D3"/>
    <w:pPr>
      <w:suppressAutoHyphens/>
      <w:ind w:left="1560" w:hanging="851"/>
      <w:jc w:val="both"/>
    </w:pPr>
    <w:rPr>
      <w:rFonts w:ascii="Univers" w:hAnsi="Univers"/>
      <w:spacing w:val="-3"/>
    </w:rPr>
  </w:style>
  <w:style w:type="paragraph" w:styleId="BodyText">
    <w:name w:val="Body Text"/>
    <w:basedOn w:val="Normal"/>
    <w:link w:val="BodyTextChar"/>
    <w:rsid w:val="00D35E7E"/>
    <w:pPr>
      <w:spacing w:after="120"/>
    </w:pPr>
  </w:style>
  <w:style w:type="paragraph" w:styleId="BodyTextIndent">
    <w:name w:val="Body Text Indent"/>
    <w:basedOn w:val="Normal"/>
    <w:rsid w:val="00D35E7E"/>
    <w:pPr>
      <w:spacing w:after="120"/>
      <w:ind w:left="360"/>
    </w:pPr>
  </w:style>
  <w:style w:type="table" w:styleId="TableGrid">
    <w:name w:val="Table Grid"/>
    <w:basedOn w:val="TableNormal"/>
    <w:uiPriority w:val="39"/>
    <w:rsid w:val="0062387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2387F"/>
    <w:rPr>
      <w:rFonts w:ascii="Tahoma" w:hAnsi="Tahoma" w:cs="Tahoma"/>
      <w:sz w:val="16"/>
      <w:szCs w:val="16"/>
    </w:rPr>
  </w:style>
  <w:style w:type="table" w:customStyle="1" w:styleId="TableGrid1">
    <w:name w:val="Table Grid1"/>
    <w:basedOn w:val="TableNormal"/>
    <w:next w:val="TableGrid"/>
    <w:rsid w:val="007D2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Normal"/>
    <w:link w:val="TableHeadingChar"/>
    <w:rsid w:val="00C175AE"/>
    <w:pPr>
      <w:overflowPunct/>
      <w:autoSpaceDE/>
      <w:autoSpaceDN/>
      <w:adjustRightInd/>
      <w:spacing w:after="240"/>
      <w:textAlignment w:val="auto"/>
    </w:pPr>
    <w:rPr>
      <w:b/>
      <w:sz w:val="20"/>
    </w:rPr>
  </w:style>
  <w:style w:type="character" w:customStyle="1" w:styleId="TableHeadingChar">
    <w:name w:val="Table Heading Char"/>
    <w:link w:val="TableHeading"/>
    <w:rsid w:val="00C175AE"/>
    <w:rPr>
      <w:rFonts w:ascii="Arial" w:hAnsi="Arial"/>
      <w:b/>
      <w:lang w:eastAsia="en-US"/>
    </w:rPr>
  </w:style>
  <w:style w:type="paragraph" w:styleId="NormalWeb">
    <w:name w:val="Normal (Web)"/>
    <w:basedOn w:val="Normal"/>
    <w:uiPriority w:val="99"/>
    <w:rsid w:val="00B36F4F"/>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styleId="Strong">
    <w:name w:val="Strong"/>
    <w:uiPriority w:val="22"/>
    <w:qFormat/>
    <w:rsid w:val="00B36F4F"/>
    <w:rPr>
      <w:b/>
      <w:bCs/>
    </w:rPr>
  </w:style>
  <w:style w:type="character" w:styleId="Hyperlink">
    <w:name w:val="Hyperlink"/>
    <w:uiPriority w:val="99"/>
    <w:rsid w:val="00B36F4F"/>
    <w:rPr>
      <w:color w:val="0000FF"/>
      <w:u w:val="single"/>
    </w:rPr>
  </w:style>
  <w:style w:type="paragraph" w:customStyle="1" w:styleId="Default">
    <w:name w:val="Default"/>
    <w:rsid w:val="00147DF5"/>
    <w:pPr>
      <w:autoSpaceDE w:val="0"/>
      <w:autoSpaceDN w:val="0"/>
      <w:adjustRightInd w:val="0"/>
    </w:pPr>
    <w:rPr>
      <w:color w:val="000000"/>
      <w:sz w:val="24"/>
      <w:szCs w:val="24"/>
    </w:rPr>
  </w:style>
  <w:style w:type="paragraph" w:styleId="NoSpacing">
    <w:name w:val="No Spacing"/>
    <w:uiPriority w:val="1"/>
    <w:qFormat/>
    <w:rsid w:val="0002113B"/>
    <w:rPr>
      <w:rFonts w:ascii="Calibri" w:eastAsia="Calibri" w:hAnsi="Calibri"/>
      <w:sz w:val="22"/>
      <w:szCs w:val="22"/>
      <w:lang w:eastAsia="en-US"/>
    </w:rPr>
  </w:style>
  <w:style w:type="character" w:customStyle="1" w:styleId="BodyTextChar">
    <w:name w:val="Body Text Char"/>
    <w:link w:val="BodyText"/>
    <w:rsid w:val="0002113B"/>
    <w:rPr>
      <w:rFonts w:ascii="Arial" w:hAnsi="Arial"/>
      <w:sz w:val="22"/>
      <w:lang w:eastAsia="en-US"/>
    </w:rPr>
  </w:style>
  <w:style w:type="paragraph" w:styleId="ListParagraph">
    <w:name w:val="List Paragraph"/>
    <w:basedOn w:val="Normal"/>
    <w:uiPriority w:val="34"/>
    <w:qFormat/>
    <w:rsid w:val="0002113B"/>
    <w:pPr>
      <w:ind w:left="720"/>
    </w:pPr>
  </w:style>
  <w:style w:type="character" w:customStyle="1" w:styleId="apple-converted-space">
    <w:name w:val="apple-converted-space"/>
    <w:rsid w:val="00DC4C52"/>
  </w:style>
  <w:style w:type="paragraph" w:customStyle="1" w:styleId="p1">
    <w:name w:val="p1"/>
    <w:basedOn w:val="Normal"/>
    <w:uiPriority w:val="99"/>
    <w:rsid w:val="00C923FB"/>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paragraph" w:customStyle="1" w:styleId="internal-navitem">
    <w:name w:val="internal-nav__item"/>
    <w:basedOn w:val="Normal"/>
    <w:uiPriority w:val="99"/>
    <w:rsid w:val="00C923FB"/>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styleId="Emphasis">
    <w:name w:val="Emphasis"/>
    <w:qFormat/>
    <w:rsid w:val="00B72A49"/>
    <w:rPr>
      <w:i/>
      <w:iCs/>
    </w:rPr>
  </w:style>
  <w:style w:type="character" w:styleId="UnresolvedMention">
    <w:name w:val="Unresolved Mention"/>
    <w:uiPriority w:val="99"/>
    <w:semiHidden/>
    <w:unhideWhenUsed/>
    <w:rsid w:val="00F0435D"/>
    <w:rPr>
      <w:color w:val="605E5C"/>
      <w:shd w:val="clear" w:color="auto" w:fill="E1DFDD"/>
    </w:rPr>
  </w:style>
  <w:style w:type="character" w:customStyle="1" w:styleId="wixui-rich-texttext">
    <w:name w:val="wixui-rich-text__text"/>
    <w:basedOn w:val="DefaultParagraphFont"/>
    <w:rsid w:val="00F8330E"/>
  </w:style>
  <w:style w:type="paragraph" w:customStyle="1" w:styleId="p3">
    <w:name w:val="p3"/>
    <w:basedOn w:val="Normal"/>
    <w:rsid w:val="00C21696"/>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4697">
      <w:bodyDiv w:val="1"/>
      <w:marLeft w:val="0"/>
      <w:marRight w:val="0"/>
      <w:marTop w:val="0"/>
      <w:marBottom w:val="0"/>
      <w:divBdr>
        <w:top w:val="none" w:sz="0" w:space="0" w:color="auto"/>
        <w:left w:val="none" w:sz="0" w:space="0" w:color="auto"/>
        <w:bottom w:val="none" w:sz="0" w:space="0" w:color="auto"/>
        <w:right w:val="none" w:sz="0" w:space="0" w:color="auto"/>
      </w:divBdr>
    </w:div>
    <w:div w:id="12924252">
      <w:bodyDiv w:val="1"/>
      <w:marLeft w:val="0"/>
      <w:marRight w:val="0"/>
      <w:marTop w:val="0"/>
      <w:marBottom w:val="0"/>
      <w:divBdr>
        <w:top w:val="none" w:sz="0" w:space="0" w:color="auto"/>
        <w:left w:val="none" w:sz="0" w:space="0" w:color="auto"/>
        <w:bottom w:val="none" w:sz="0" w:space="0" w:color="auto"/>
        <w:right w:val="none" w:sz="0" w:space="0" w:color="auto"/>
      </w:divBdr>
      <w:divsChild>
        <w:div w:id="356279106">
          <w:marLeft w:val="0"/>
          <w:marRight w:val="0"/>
          <w:marTop w:val="0"/>
          <w:marBottom w:val="0"/>
          <w:divBdr>
            <w:top w:val="single" w:sz="2" w:space="0" w:color="E5E7EB"/>
            <w:left w:val="single" w:sz="2" w:space="0" w:color="E5E7EB"/>
            <w:bottom w:val="single" w:sz="2" w:space="0" w:color="E5E7EB"/>
            <w:right w:val="single" w:sz="2" w:space="0" w:color="E5E7EB"/>
          </w:divBdr>
          <w:divsChild>
            <w:div w:id="537860108">
              <w:marLeft w:val="0"/>
              <w:marRight w:val="0"/>
              <w:marTop w:val="0"/>
              <w:marBottom w:val="0"/>
              <w:divBdr>
                <w:top w:val="single" w:sz="2" w:space="0" w:color="E5E7EB"/>
                <w:left w:val="single" w:sz="2" w:space="0" w:color="E5E7EB"/>
                <w:bottom w:val="single" w:sz="2" w:space="0" w:color="E5E7EB"/>
                <w:right w:val="single" w:sz="2" w:space="0" w:color="E5E7EB"/>
              </w:divBdr>
              <w:divsChild>
                <w:div w:id="452597105">
                  <w:marLeft w:val="0"/>
                  <w:marRight w:val="0"/>
                  <w:marTop w:val="0"/>
                  <w:marBottom w:val="0"/>
                  <w:divBdr>
                    <w:top w:val="single" w:sz="2" w:space="0" w:color="E5E7EB"/>
                    <w:left w:val="single" w:sz="2" w:space="0" w:color="E5E7EB"/>
                    <w:bottom w:val="single" w:sz="2" w:space="0" w:color="E5E7EB"/>
                    <w:right w:val="single" w:sz="2" w:space="0" w:color="E5E7EB"/>
                  </w:divBdr>
                  <w:divsChild>
                    <w:div w:id="4173337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81585160">
          <w:marLeft w:val="0"/>
          <w:marRight w:val="0"/>
          <w:marTop w:val="0"/>
          <w:marBottom w:val="0"/>
          <w:divBdr>
            <w:top w:val="single" w:sz="2" w:space="0" w:color="E5E7EB"/>
            <w:left w:val="single" w:sz="2" w:space="0" w:color="E5E7EB"/>
            <w:bottom w:val="single" w:sz="2" w:space="0" w:color="E5E7EB"/>
            <w:right w:val="single" w:sz="2" w:space="0" w:color="E5E7EB"/>
          </w:divBdr>
          <w:divsChild>
            <w:div w:id="1667589758">
              <w:marLeft w:val="0"/>
              <w:marRight w:val="0"/>
              <w:marTop w:val="0"/>
              <w:marBottom w:val="0"/>
              <w:divBdr>
                <w:top w:val="single" w:sz="2" w:space="0" w:color="E5E7EB"/>
                <w:left w:val="single" w:sz="2" w:space="0" w:color="E5E7EB"/>
                <w:bottom w:val="single" w:sz="2" w:space="0" w:color="E5E7EB"/>
                <w:right w:val="single" w:sz="2" w:space="0" w:color="E5E7EB"/>
              </w:divBdr>
              <w:divsChild>
                <w:div w:id="996298323">
                  <w:marLeft w:val="0"/>
                  <w:marRight w:val="0"/>
                  <w:marTop w:val="0"/>
                  <w:marBottom w:val="0"/>
                  <w:divBdr>
                    <w:top w:val="single" w:sz="2" w:space="0" w:color="E5E7EB"/>
                    <w:left w:val="single" w:sz="2" w:space="0" w:color="E5E7EB"/>
                    <w:bottom w:val="single" w:sz="2" w:space="0" w:color="E5E7EB"/>
                    <w:right w:val="single" w:sz="2" w:space="0" w:color="E5E7EB"/>
                  </w:divBdr>
                  <w:divsChild>
                    <w:div w:id="177700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30695134">
      <w:bodyDiv w:val="1"/>
      <w:marLeft w:val="0"/>
      <w:marRight w:val="0"/>
      <w:marTop w:val="0"/>
      <w:marBottom w:val="0"/>
      <w:divBdr>
        <w:top w:val="none" w:sz="0" w:space="0" w:color="auto"/>
        <w:left w:val="none" w:sz="0" w:space="0" w:color="auto"/>
        <w:bottom w:val="none" w:sz="0" w:space="0" w:color="auto"/>
        <w:right w:val="none" w:sz="0" w:space="0" w:color="auto"/>
      </w:divBdr>
    </w:div>
    <w:div w:id="52317470">
      <w:bodyDiv w:val="1"/>
      <w:marLeft w:val="0"/>
      <w:marRight w:val="0"/>
      <w:marTop w:val="0"/>
      <w:marBottom w:val="0"/>
      <w:divBdr>
        <w:top w:val="none" w:sz="0" w:space="0" w:color="auto"/>
        <w:left w:val="none" w:sz="0" w:space="0" w:color="auto"/>
        <w:bottom w:val="none" w:sz="0" w:space="0" w:color="auto"/>
        <w:right w:val="none" w:sz="0" w:space="0" w:color="auto"/>
      </w:divBdr>
    </w:div>
    <w:div w:id="100801809">
      <w:bodyDiv w:val="1"/>
      <w:marLeft w:val="0"/>
      <w:marRight w:val="0"/>
      <w:marTop w:val="0"/>
      <w:marBottom w:val="0"/>
      <w:divBdr>
        <w:top w:val="none" w:sz="0" w:space="0" w:color="auto"/>
        <w:left w:val="none" w:sz="0" w:space="0" w:color="auto"/>
        <w:bottom w:val="none" w:sz="0" w:space="0" w:color="auto"/>
        <w:right w:val="none" w:sz="0" w:space="0" w:color="auto"/>
      </w:divBdr>
      <w:divsChild>
        <w:div w:id="878780705">
          <w:marLeft w:val="0"/>
          <w:marRight w:val="0"/>
          <w:marTop w:val="0"/>
          <w:marBottom w:val="0"/>
          <w:divBdr>
            <w:top w:val="none" w:sz="0" w:space="0" w:color="auto"/>
            <w:left w:val="none" w:sz="0" w:space="0" w:color="auto"/>
            <w:bottom w:val="none" w:sz="0" w:space="0" w:color="auto"/>
            <w:right w:val="none" w:sz="0" w:space="0" w:color="auto"/>
          </w:divBdr>
          <w:divsChild>
            <w:div w:id="625745570">
              <w:marLeft w:val="0"/>
              <w:marRight w:val="900"/>
              <w:marTop w:val="0"/>
              <w:marBottom w:val="0"/>
              <w:divBdr>
                <w:top w:val="none" w:sz="0" w:space="0" w:color="auto"/>
                <w:left w:val="none" w:sz="0" w:space="0" w:color="auto"/>
                <w:bottom w:val="none" w:sz="0" w:space="0" w:color="auto"/>
                <w:right w:val="none" w:sz="0" w:space="0" w:color="auto"/>
              </w:divBdr>
              <w:divsChild>
                <w:div w:id="542640390">
                  <w:marLeft w:val="0"/>
                  <w:marRight w:val="0"/>
                  <w:marTop w:val="0"/>
                  <w:marBottom w:val="0"/>
                  <w:divBdr>
                    <w:top w:val="none" w:sz="0" w:space="0" w:color="auto"/>
                    <w:left w:val="none" w:sz="0" w:space="0" w:color="auto"/>
                    <w:bottom w:val="none" w:sz="0" w:space="0" w:color="auto"/>
                    <w:right w:val="none" w:sz="0" w:space="0" w:color="auto"/>
                  </w:divBdr>
                  <w:divsChild>
                    <w:div w:id="1140920722">
                      <w:marLeft w:val="2"/>
                      <w:marRight w:val="0"/>
                      <w:marTop w:val="0"/>
                      <w:marBottom w:val="690"/>
                      <w:divBdr>
                        <w:top w:val="none" w:sz="0" w:space="0" w:color="auto"/>
                        <w:left w:val="none" w:sz="0" w:space="0" w:color="auto"/>
                        <w:bottom w:val="none" w:sz="0" w:space="0" w:color="auto"/>
                        <w:right w:val="none" w:sz="0" w:space="0" w:color="auto"/>
                      </w:divBdr>
                    </w:div>
                  </w:divsChild>
                </w:div>
              </w:divsChild>
            </w:div>
          </w:divsChild>
        </w:div>
      </w:divsChild>
    </w:div>
    <w:div w:id="109517696">
      <w:bodyDiv w:val="1"/>
      <w:marLeft w:val="0"/>
      <w:marRight w:val="0"/>
      <w:marTop w:val="0"/>
      <w:marBottom w:val="0"/>
      <w:divBdr>
        <w:top w:val="none" w:sz="0" w:space="0" w:color="auto"/>
        <w:left w:val="none" w:sz="0" w:space="0" w:color="auto"/>
        <w:bottom w:val="none" w:sz="0" w:space="0" w:color="auto"/>
        <w:right w:val="none" w:sz="0" w:space="0" w:color="auto"/>
      </w:divBdr>
    </w:div>
    <w:div w:id="182210005">
      <w:bodyDiv w:val="1"/>
      <w:marLeft w:val="0"/>
      <w:marRight w:val="0"/>
      <w:marTop w:val="0"/>
      <w:marBottom w:val="0"/>
      <w:divBdr>
        <w:top w:val="none" w:sz="0" w:space="0" w:color="auto"/>
        <w:left w:val="none" w:sz="0" w:space="0" w:color="auto"/>
        <w:bottom w:val="none" w:sz="0" w:space="0" w:color="auto"/>
        <w:right w:val="none" w:sz="0" w:space="0" w:color="auto"/>
      </w:divBdr>
    </w:div>
    <w:div w:id="184758946">
      <w:bodyDiv w:val="1"/>
      <w:marLeft w:val="0"/>
      <w:marRight w:val="0"/>
      <w:marTop w:val="0"/>
      <w:marBottom w:val="0"/>
      <w:divBdr>
        <w:top w:val="none" w:sz="0" w:space="0" w:color="auto"/>
        <w:left w:val="none" w:sz="0" w:space="0" w:color="auto"/>
        <w:bottom w:val="none" w:sz="0" w:space="0" w:color="auto"/>
        <w:right w:val="none" w:sz="0" w:space="0" w:color="auto"/>
      </w:divBdr>
    </w:div>
    <w:div w:id="287517365">
      <w:bodyDiv w:val="1"/>
      <w:marLeft w:val="0"/>
      <w:marRight w:val="0"/>
      <w:marTop w:val="0"/>
      <w:marBottom w:val="0"/>
      <w:divBdr>
        <w:top w:val="none" w:sz="0" w:space="0" w:color="auto"/>
        <w:left w:val="none" w:sz="0" w:space="0" w:color="auto"/>
        <w:bottom w:val="none" w:sz="0" w:space="0" w:color="auto"/>
        <w:right w:val="none" w:sz="0" w:space="0" w:color="auto"/>
      </w:divBdr>
    </w:div>
    <w:div w:id="311326389">
      <w:bodyDiv w:val="1"/>
      <w:marLeft w:val="0"/>
      <w:marRight w:val="0"/>
      <w:marTop w:val="0"/>
      <w:marBottom w:val="0"/>
      <w:divBdr>
        <w:top w:val="none" w:sz="0" w:space="0" w:color="auto"/>
        <w:left w:val="none" w:sz="0" w:space="0" w:color="auto"/>
        <w:bottom w:val="none" w:sz="0" w:space="0" w:color="auto"/>
        <w:right w:val="none" w:sz="0" w:space="0" w:color="auto"/>
      </w:divBdr>
    </w:div>
    <w:div w:id="323776676">
      <w:bodyDiv w:val="1"/>
      <w:marLeft w:val="0"/>
      <w:marRight w:val="0"/>
      <w:marTop w:val="0"/>
      <w:marBottom w:val="0"/>
      <w:divBdr>
        <w:top w:val="none" w:sz="0" w:space="0" w:color="auto"/>
        <w:left w:val="none" w:sz="0" w:space="0" w:color="auto"/>
        <w:bottom w:val="none" w:sz="0" w:space="0" w:color="auto"/>
        <w:right w:val="none" w:sz="0" w:space="0" w:color="auto"/>
      </w:divBdr>
    </w:div>
    <w:div w:id="339430515">
      <w:bodyDiv w:val="1"/>
      <w:marLeft w:val="0"/>
      <w:marRight w:val="0"/>
      <w:marTop w:val="0"/>
      <w:marBottom w:val="0"/>
      <w:divBdr>
        <w:top w:val="none" w:sz="0" w:space="0" w:color="auto"/>
        <w:left w:val="none" w:sz="0" w:space="0" w:color="auto"/>
        <w:bottom w:val="none" w:sz="0" w:space="0" w:color="auto"/>
        <w:right w:val="none" w:sz="0" w:space="0" w:color="auto"/>
      </w:divBdr>
    </w:div>
    <w:div w:id="596408425">
      <w:bodyDiv w:val="1"/>
      <w:marLeft w:val="0"/>
      <w:marRight w:val="0"/>
      <w:marTop w:val="0"/>
      <w:marBottom w:val="0"/>
      <w:divBdr>
        <w:top w:val="none" w:sz="0" w:space="0" w:color="auto"/>
        <w:left w:val="none" w:sz="0" w:space="0" w:color="auto"/>
        <w:bottom w:val="none" w:sz="0" w:space="0" w:color="auto"/>
        <w:right w:val="none" w:sz="0" w:space="0" w:color="auto"/>
      </w:divBdr>
    </w:div>
    <w:div w:id="615409983">
      <w:bodyDiv w:val="1"/>
      <w:marLeft w:val="0"/>
      <w:marRight w:val="0"/>
      <w:marTop w:val="0"/>
      <w:marBottom w:val="0"/>
      <w:divBdr>
        <w:top w:val="none" w:sz="0" w:space="0" w:color="auto"/>
        <w:left w:val="none" w:sz="0" w:space="0" w:color="auto"/>
        <w:bottom w:val="none" w:sz="0" w:space="0" w:color="auto"/>
        <w:right w:val="none" w:sz="0" w:space="0" w:color="auto"/>
      </w:divBdr>
    </w:div>
    <w:div w:id="642009483">
      <w:bodyDiv w:val="1"/>
      <w:marLeft w:val="0"/>
      <w:marRight w:val="0"/>
      <w:marTop w:val="0"/>
      <w:marBottom w:val="0"/>
      <w:divBdr>
        <w:top w:val="none" w:sz="0" w:space="0" w:color="auto"/>
        <w:left w:val="none" w:sz="0" w:space="0" w:color="auto"/>
        <w:bottom w:val="none" w:sz="0" w:space="0" w:color="auto"/>
        <w:right w:val="none" w:sz="0" w:space="0" w:color="auto"/>
      </w:divBdr>
    </w:div>
    <w:div w:id="826434599">
      <w:bodyDiv w:val="1"/>
      <w:marLeft w:val="0"/>
      <w:marRight w:val="0"/>
      <w:marTop w:val="0"/>
      <w:marBottom w:val="0"/>
      <w:divBdr>
        <w:top w:val="none" w:sz="0" w:space="0" w:color="auto"/>
        <w:left w:val="none" w:sz="0" w:space="0" w:color="auto"/>
        <w:bottom w:val="none" w:sz="0" w:space="0" w:color="auto"/>
        <w:right w:val="none" w:sz="0" w:space="0" w:color="auto"/>
      </w:divBdr>
    </w:div>
    <w:div w:id="863129413">
      <w:bodyDiv w:val="1"/>
      <w:marLeft w:val="0"/>
      <w:marRight w:val="0"/>
      <w:marTop w:val="0"/>
      <w:marBottom w:val="0"/>
      <w:divBdr>
        <w:top w:val="none" w:sz="0" w:space="0" w:color="auto"/>
        <w:left w:val="none" w:sz="0" w:space="0" w:color="auto"/>
        <w:bottom w:val="none" w:sz="0" w:space="0" w:color="auto"/>
        <w:right w:val="none" w:sz="0" w:space="0" w:color="auto"/>
      </w:divBdr>
      <w:divsChild>
        <w:div w:id="1292401907">
          <w:marLeft w:val="0"/>
          <w:marRight w:val="0"/>
          <w:marTop w:val="0"/>
          <w:marBottom w:val="0"/>
          <w:divBdr>
            <w:top w:val="single" w:sz="2" w:space="0" w:color="E5E7EB"/>
            <w:left w:val="single" w:sz="2" w:space="0" w:color="E5E7EB"/>
            <w:bottom w:val="single" w:sz="2" w:space="0" w:color="E5E7EB"/>
            <w:right w:val="single" w:sz="2" w:space="0" w:color="E5E7EB"/>
          </w:divBdr>
          <w:divsChild>
            <w:div w:id="619340365">
              <w:marLeft w:val="0"/>
              <w:marRight w:val="0"/>
              <w:marTop w:val="0"/>
              <w:marBottom w:val="0"/>
              <w:divBdr>
                <w:top w:val="single" w:sz="2" w:space="0" w:color="E5E7EB"/>
                <w:left w:val="single" w:sz="2" w:space="0" w:color="E5E7EB"/>
                <w:bottom w:val="single" w:sz="2" w:space="0" w:color="E5E7EB"/>
                <w:right w:val="single" w:sz="2" w:space="0" w:color="E5E7EB"/>
              </w:divBdr>
              <w:divsChild>
                <w:div w:id="1128862092">
                  <w:marLeft w:val="0"/>
                  <w:marRight w:val="0"/>
                  <w:marTop w:val="0"/>
                  <w:marBottom w:val="0"/>
                  <w:divBdr>
                    <w:top w:val="single" w:sz="2" w:space="0" w:color="E5E7EB"/>
                    <w:left w:val="single" w:sz="2" w:space="0" w:color="E5E7EB"/>
                    <w:bottom w:val="single" w:sz="2" w:space="0" w:color="E5E7EB"/>
                    <w:right w:val="single" w:sz="2" w:space="0" w:color="E5E7EB"/>
                  </w:divBdr>
                  <w:divsChild>
                    <w:div w:id="1583446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768773100">
          <w:marLeft w:val="0"/>
          <w:marRight w:val="0"/>
          <w:marTop w:val="0"/>
          <w:marBottom w:val="0"/>
          <w:divBdr>
            <w:top w:val="single" w:sz="2" w:space="0" w:color="E5E7EB"/>
            <w:left w:val="single" w:sz="2" w:space="0" w:color="E5E7EB"/>
            <w:bottom w:val="single" w:sz="2" w:space="0" w:color="E5E7EB"/>
            <w:right w:val="single" w:sz="2" w:space="0" w:color="E5E7EB"/>
          </w:divBdr>
          <w:divsChild>
            <w:div w:id="1714378143">
              <w:marLeft w:val="0"/>
              <w:marRight w:val="0"/>
              <w:marTop w:val="0"/>
              <w:marBottom w:val="0"/>
              <w:divBdr>
                <w:top w:val="single" w:sz="2" w:space="0" w:color="E5E7EB"/>
                <w:left w:val="single" w:sz="2" w:space="0" w:color="E5E7EB"/>
                <w:bottom w:val="single" w:sz="2" w:space="0" w:color="E5E7EB"/>
                <w:right w:val="single" w:sz="2" w:space="0" w:color="E5E7EB"/>
              </w:divBdr>
              <w:divsChild>
                <w:div w:id="1760907155">
                  <w:marLeft w:val="0"/>
                  <w:marRight w:val="0"/>
                  <w:marTop w:val="0"/>
                  <w:marBottom w:val="0"/>
                  <w:divBdr>
                    <w:top w:val="single" w:sz="2" w:space="0" w:color="E5E7EB"/>
                    <w:left w:val="single" w:sz="2" w:space="0" w:color="E5E7EB"/>
                    <w:bottom w:val="single" w:sz="2" w:space="0" w:color="E5E7EB"/>
                    <w:right w:val="single" w:sz="2" w:space="0" w:color="E5E7EB"/>
                  </w:divBdr>
                  <w:divsChild>
                    <w:div w:id="4265087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85260438">
      <w:bodyDiv w:val="1"/>
      <w:marLeft w:val="0"/>
      <w:marRight w:val="0"/>
      <w:marTop w:val="0"/>
      <w:marBottom w:val="0"/>
      <w:divBdr>
        <w:top w:val="none" w:sz="0" w:space="0" w:color="auto"/>
        <w:left w:val="none" w:sz="0" w:space="0" w:color="auto"/>
        <w:bottom w:val="none" w:sz="0" w:space="0" w:color="auto"/>
        <w:right w:val="none" w:sz="0" w:space="0" w:color="auto"/>
      </w:divBdr>
    </w:div>
    <w:div w:id="1000279082">
      <w:bodyDiv w:val="1"/>
      <w:marLeft w:val="0"/>
      <w:marRight w:val="0"/>
      <w:marTop w:val="0"/>
      <w:marBottom w:val="0"/>
      <w:divBdr>
        <w:top w:val="none" w:sz="0" w:space="0" w:color="auto"/>
        <w:left w:val="none" w:sz="0" w:space="0" w:color="auto"/>
        <w:bottom w:val="none" w:sz="0" w:space="0" w:color="auto"/>
        <w:right w:val="none" w:sz="0" w:space="0" w:color="auto"/>
      </w:divBdr>
    </w:div>
    <w:div w:id="1003048583">
      <w:bodyDiv w:val="1"/>
      <w:marLeft w:val="0"/>
      <w:marRight w:val="0"/>
      <w:marTop w:val="0"/>
      <w:marBottom w:val="0"/>
      <w:divBdr>
        <w:top w:val="none" w:sz="0" w:space="0" w:color="auto"/>
        <w:left w:val="none" w:sz="0" w:space="0" w:color="auto"/>
        <w:bottom w:val="none" w:sz="0" w:space="0" w:color="auto"/>
        <w:right w:val="none" w:sz="0" w:space="0" w:color="auto"/>
      </w:divBdr>
      <w:divsChild>
        <w:div w:id="229775416">
          <w:marLeft w:val="0"/>
          <w:marRight w:val="0"/>
          <w:marTop w:val="0"/>
          <w:marBottom w:val="0"/>
          <w:divBdr>
            <w:top w:val="none" w:sz="0" w:space="0" w:color="auto"/>
            <w:left w:val="none" w:sz="0" w:space="0" w:color="auto"/>
            <w:bottom w:val="none" w:sz="0" w:space="0" w:color="auto"/>
            <w:right w:val="none" w:sz="0" w:space="0" w:color="auto"/>
          </w:divBdr>
          <w:divsChild>
            <w:div w:id="1242761574">
              <w:marLeft w:val="0"/>
              <w:marRight w:val="0"/>
              <w:marTop w:val="0"/>
              <w:marBottom w:val="0"/>
              <w:divBdr>
                <w:top w:val="single" w:sz="2" w:space="0" w:color="FFFFFF"/>
                <w:left w:val="single" w:sz="6" w:space="0" w:color="FFFFFF"/>
                <w:bottom w:val="single" w:sz="6" w:space="0" w:color="FFFFFF"/>
                <w:right w:val="single" w:sz="6" w:space="0" w:color="FFFFFF"/>
              </w:divBdr>
              <w:divsChild>
                <w:div w:id="1209295040">
                  <w:marLeft w:val="0"/>
                  <w:marRight w:val="0"/>
                  <w:marTop w:val="0"/>
                  <w:marBottom w:val="0"/>
                  <w:divBdr>
                    <w:top w:val="single" w:sz="6" w:space="1" w:color="D3D3D3"/>
                    <w:left w:val="none" w:sz="0" w:space="0" w:color="auto"/>
                    <w:bottom w:val="none" w:sz="0" w:space="0" w:color="auto"/>
                    <w:right w:val="none" w:sz="0" w:space="0" w:color="auto"/>
                  </w:divBdr>
                  <w:divsChild>
                    <w:div w:id="1823421412">
                      <w:marLeft w:val="0"/>
                      <w:marRight w:val="0"/>
                      <w:marTop w:val="0"/>
                      <w:marBottom w:val="0"/>
                      <w:divBdr>
                        <w:top w:val="none" w:sz="0" w:space="0" w:color="auto"/>
                        <w:left w:val="none" w:sz="0" w:space="0" w:color="auto"/>
                        <w:bottom w:val="none" w:sz="0" w:space="0" w:color="auto"/>
                        <w:right w:val="none" w:sz="0" w:space="0" w:color="auto"/>
                      </w:divBdr>
                      <w:divsChild>
                        <w:div w:id="925189184">
                          <w:marLeft w:val="0"/>
                          <w:marRight w:val="0"/>
                          <w:marTop w:val="0"/>
                          <w:marBottom w:val="0"/>
                          <w:divBdr>
                            <w:top w:val="none" w:sz="0" w:space="0" w:color="auto"/>
                            <w:left w:val="none" w:sz="0" w:space="0" w:color="auto"/>
                            <w:bottom w:val="none" w:sz="0" w:space="0" w:color="auto"/>
                            <w:right w:val="none" w:sz="0" w:space="0" w:color="auto"/>
                          </w:divBdr>
                          <w:divsChild>
                            <w:div w:id="3727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171759">
      <w:bodyDiv w:val="1"/>
      <w:marLeft w:val="0"/>
      <w:marRight w:val="0"/>
      <w:marTop w:val="0"/>
      <w:marBottom w:val="0"/>
      <w:divBdr>
        <w:top w:val="none" w:sz="0" w:space="0" w:color="auto"/>
        <w:left w:val="none" w:sz="0" w:space="0" w:color="auto"/>
        <w:bottom w:val="none" w:sz="0" w:space="0" w:color="auto"/>
        <w:right w:val="none" w:sz="0" w:space="0" w:color="auto"/>
      </w:divBdr>
    </w:div>
    <w:div w:id="1063869883">
      <w:bodyDiv w:val="1"/>
      <w:marLeft w:val="0"/>
      <w:marRight w:val="0"/>
      <w:marTop w:val="0"/>
      <w:marBottom w:val="0"/>
      <w:divBdr>
        <w:top w:val="none" w:sz="0" w:space="0" w:color="auto"/>
        <w:left w:val="none" w:sz="0" w:space="0" w:color="auto"/>
        <w:bottom w:val="none" w:sz="0" w:space="0" w:color="auto"/>
        <w:right w:val="none" w:sz="0" w:space="0" w:color="auto"/>
      </w:divBdr>
      <w:divsChild>
        <w:div w:id="721177327">
          <w:marLeft w:val="0"/>
          <w:marRight w:val="0"/>
          <w:marTop w:val="0"/>
          <w:marBottom w:val="0"/>
          <w:divBdr>
            <w:top w:val="none" w:sz="0" w:space="0" w:color="auto"/>
            <w:left w:val="none" w:sz="0" w:space="0" w:color="auto"/>
            <w:bottom w:val="none" w:sz="0" w:space="0" w:color="auto"/>
            <w:right w:val="none" w:sz="0" w:space="0" w:color="auto"/>
          </w:divBdr>
          <w:divsChild>
            <w:div w:id="1780638311">
              <w:marLeft w:val="0"/>
              <w:marRight w:val="0"/>
              <w:marTop w:val="3000"/>
              <w:marBottom w:val="0"/>
              <w:divBdr>
                <w:top w:val="none" w:sz="0" w:space="0" w:color="auto"/>
                <w:left w:val="none" w:sz="0" w:space="0" w:color="auto"/>
                <w:bottom w:val="none" w:sz="0" w:space="0" w:color="auto"/>
                <w:right w:val="none" w:sz="0" w:space="0" w:color="auto"/>
              </w:divBdr>
              <w:divsChild>
                <w:div w:id="1158302147">
                  <w:marLeft w:val="0"/>
                  <w:marRight w:val="0"/>
                  <w:marTop w:val="0"/>
                  <w:marBottom w:val="0"/>
                  <w:divBdr>
                    <w:top w:val="none" w:sz="0" w:space="0" w:color="auto"/>
                    <w:left w:val="none" w:sz="0" w:space="0" w:color="auto"/>
                    <w:bottom w:val="none" w:sz="0" w:space="0" w:color="auto"/>
                    <w:right w:val="none" w:sz="0" w:space="0" w:color="auto"/>
                  </w:divBdr>
                  <w:divsChild>
                    <w:div w:id="1509906760">
                      <w:marLeft w:val="0"/>
                      <w:marRight w:val="0"/>
                      <w:marTop w:val="0"/>
                      <w:marBottom w:val="0"/>
                      <w:divBdr>
                        <w:top w:val="none" w:sz="0" w:space="0" w:color="auto"/>
                        <w:left w:val="none" w:sz="0" w:space="0" w:color="auto"/>
                        <w:bottom w:val="none" w:sz="0" w:space="0" w:color="auto"/>
                        <w:right w:val="none" w:sz="0" w:space="0" w:color="auto"/>
                      </w:divBdr>
                      <w:divsChild>
                        <w:div w:id="670256893">
                          <w:marLeft w:val="0"/>
                          <w:marRight w:val="0"/>
                          <w:marTop w:val="0"/>
                          <w:marBottom w:val="0"/>
                          <w:divBdr>
                            <w:top w:val="none" w:sz="0" w:space="0" w:color="auto"/>
                            <w:left w:val="none" w:sz="0" w:space="0" w:color="auto"/>
                            <w:bottom w:val="none" w:sz="0" w:space="0" w:color="auto"/>
                            <w:right w:val="none" w:sz="0" w:space="0" w:color="auto"/>
                          </w:divBdr>
                          <w:divsChild>
                            <w:div w:id="2146924874">
                              <w:marLeft w:val="0"/>
                              <w:marRight w:val="0"/>
                              <w:marTop w:val="0"/>
                              <w:marBottom w:val="0"/>
                              <w:divBdr>
                                <w:top w:val="none" w:sz="0" w:space="0" w:color="auto"/>
                                <w:left w:val="none" w:sz="0" w:space="0" w:color="auto"/>
                                <w:bottom w:val="none" w:sz="0" w:space="0" w:color="auto"/>
                                <w:right w:val="none" w:sz="0" w:space="0" w:color="auto"/>
                              </w:divBdr>
                              <w:divsChild>
                                <w:div w:id="29570041">
                                  <w:marLeft w:val="0"/>
                                  <w:marRight w:val="0"/>
                                  <w:marTop w:val="0"/>
                                  <w:marBottom w:val="0"/>
                                  <w:divBdr>
                                    <w:top w:val="none" w:sz="0" w:space="0" w:color="auto"/>
                                    <w:left w:val="none" w:sz="0" w:space="0" w:color="auto"/>
                                    <w:bottom w:val="none" w:sz="0" w:space="0" w:color="auto"/>
                                    <w:right w:val="none" w:sz="0" w:space="0" w:color="auto"/>
                                  </w:divBdr>
                                  <w:divsChild>
                                    <w:div w:id="5854625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6899270">
      <w:bodyDiv w:val="1"/>
      <w:marLeft w:val="0"/>
      <w:marRight w:val="0"/>
      <w:marTop w:val="0"/>
      <w:marBottom w:val="0"/>
      <w:divBdr>
        <w:top w:val="none" w:sz="0" w:space="0" w:color="auto"/>
        <w:left w:val="none" w:sz="0" w:space="0" w:color="auto"/>
        <w:bottom w:val="none" w:sz="0" w:space="0" w:color="auto"/>
        <w:right w:val="none" w:sz="0" w:space="0" w:color="auto"/>
      </w:divBdr>
    </w:div>
    <w:div w:id="1126973175">
      <w:bodyDiv w:val="1"/>
      <w:marLeft w:val="0"/>
      <w:marRight w:val="0"/>
      <w:marTop w:val="0"/>
      <w:marBottom w:val="0"/>
      <w:divBdr>
        <w:top w:val="none" w:sz="0" w:space="0" w:color="auto"/>
        <w:left w:val="none" w:sz="0" w:space="0" w:color="auto"/>
        <w:bottom w:val="none" w:sz="0" w:space="0" w:color="auto"/>
        <w:right w:val="none" w:sz="0" w:space="0" w:color="auto"/>
      </w:divBdr>
    </w:div>
    <w:div w:id="1192303980">
      <w:bodyDiv w:val="1"/>
      <w:marLeft w:val="0"/>
      <w:marRight w:val="0"/>
      <w:marTop w:val="0"/>
      <w:marBottom w:val="0"/>
      <w:divBdr>
        <w:top w:val="none" w:sz="0" w:space="0" w:color="auto"/>
        <w:left w:val="none" w:sz="0" w:space="0" w:color="auto"/>
        <w:bottom w:val="none" w:sz="0" w:space="0" w:color="auto"/>
        <w:right w:val="none" w:sz="0" w:space="0" w:color="auto"/>
      </w:divBdr>
    </w:div>
    <w:div w:id="1200893395">
      <w:bodyDiv w:val="1"/>
      <w:marLeft w:val="0"/>
      <w:marRight w:val="0"/>
      <w:marTop w:val="0"/>
      <w:marBottom w:val="0"/>
      <w:divBdr>
        <w:top w:val="none" w:sz="0" w:space="0" w:color="auto"/>
        <w:left w:val="none" w:sz="0" w:space="0" w:color="auto"/>
        <w:bottom w:val="none" w:sz="0" w:space="0" w:color="auto"/>
        <w:right w:val="none" w:sz="0" w:space="0" w:color="auto"/>
      </w:divBdr>
    </w:div>
    <w:div w:id="1217745048">
      <w:bodyDiv w:val="1"/>
      <w:marLeft w:val="0"/>
      <w:marRight w:val="0"/>
      <w:marTop w:val="0"/>
      <w:marBottom w:val="0"/>
      <w:divBdr>
        <w:top w:val="none" w:sz="0" w:space="0" w:color="auto"/>
        <w:left w:val="none" w:sz="0" w:space="0" w:color="auto"/>
        <w:bottom w:val="none" w:sz="0" w:space="0" w:color="auto"/>
        <w:right w:val="none" w:sz="0" w:space="0" w:color="auto"/>
      </w:divBdr>
      <w:divsChild>
        <w:div w:id="785274433">
          <w:blockQuote w:val="1"/>
          <w:marLeft w:val="720"/>
          <w:marRight w:val="720"/>
          <w:marTop w:val="100"/>
          <w:marBottom w:val="100"/>
          <w:divBdr>
            <w:top w:val="none" w:sz="0" w:space="0" w:color="auto"/>
            <w:left w:val="single" w:sz="24" w:space="11" w:color="CFAF75"/>
            <w:bottom w:val="none" w:sz="0" w:space="0" w:color="auto"/>
            <w:right w:val="none" w:sz="0" w:space="0" w:color="auto"/>
          </w:divBdr>
        </w:div>
      </w:divsChild>
    </w:div>
    <w:div w:id="1236626059">
      <w:bodyDiv w:val="1"/>
      <w:marLeft w:val="0"/>
      <w:marRight w:val="0"/>
      <w:marTop w:val="0"/>
      <w:marBottom w:val="0"/>
      <w:divBdr>
        <w:top w:val="none" w:sz="0" w:space="0" w:color="auto"/>
        <w:left w:val="none" w:sz="0" w:space="0" w:color="auto"/>
        <w:bottom w:val="none" w:sz="0" w:space="0" w:color="auto"/>
        <w:right w:val="none" w:sz="0" w:space="0" w:color="auto"/>
      </w:divBdr>
    </w:div>
    <w:div w:id="1265842359">
      <w:bodyDiv w:val="1"/>
      <w:marLeft w:val="0"/>
      <w:marRight w:val="0"/>
      <w:marTop w:val="0"/>
      <w:marBottom w:val="0"/>
      <w:divBdr>
        <w:top w:val="none" w:sz="0" w:space="0" w:color="auto"/>
        <w:left w:val="none" w:sz="0" w:space="0" w:color="auto"/>
        <w:bottom w:val="none" w:sz="0" w:space="0" w:color="auto"/>
        <w:right w:val="none" w:sz="0" w:space="0" w:color="auto"/>
      </w:divBdr>
      <w:divsChild>
        <w:div w:id="1790778338">
          <w:marLeft w:val="0"/>
          <w:marRight w:val="0"/>
          <w:marTop w:val="120"/>
          <w:marBottom w:val="120"/>
          <w:divBdr>
            <w:top w:val="none" w:sz="0" w:space="0" w:color="auto"/>
            <w:left w:val="none" w:sz="0" w:space="0" w:color="auto"/>
            <w:bottom w:val="none" w:sz="0" w:space="0" w:color="auto"/>
            <w:right w:val="none" w:sz="0" w:space="0" w:color="auto"/>
          </w:divBdr>
          <w:divsChild>
            <w:div w:id="984969904">
              <w:marLeft w:val="0"/>
              <w:marRight w:val="0"/>
              <w:marTop w:val="0"/>
              <w:marBottom w:val="0"/>
              <w:divBdr>
                <w:top w:val="none" w:sz="0" w:space="0" w:color="auto"/>
                <w:left w:val="none" w:sz="0" w:space="0" w:color="auto"/>
                <w:bottom w:val="none" w:sz="0" w:space="0" w:color="auto"/>
                <w:right w:val="none" w:sz="0" w:space="0" w:color="auto"/>
              </w:divBdr>
              <w:divsChild>
                <w:div w:id="1837528998">
                  <w:marLeft w:val="0"/>
                  <w:marRight w:val="0"/>
                  <w:marTop w:val="0"/>
                  <w:marBottom w:val="0"/>
                  <w:divBdr>
                    <w:top w:val="none" w:sz="0" w:space="0" w:color="auto"/>
                    <w:left w:val="none" w:sz="0" w:space="0" w:color="auto"/>
                    <w:bottom w:val="none" w:sz="0" w:space="0" w:color="auto"/>
                    <w:right w:val="none" w:sz="0" w:space="0" w:color="auto"/>
                  </w:divBdr>
                  <w:divsChild>
                    <w:div w:id="2130934075">
                      <w:marLeft w:val="0"/>
                      <w:marRight w:val="240"/>
                      <w:marTop w:val="0"/>
                      <w:marBottom w:val="0"/>
                      <w:divBdr>
                        <w:top w:val="none" w:sz="0" w:space="0" w:color="auto"/>
                        <w:left w:val="none" w:sz="0" w:space="0" w:color="auto"/>
                        <w:bottom w:val="none" w:sz="0" w:space="0" w:color="auto"/>
                        <w:right w:val="none" w:sz="0" w:space="0" w:color="auto"/>
                      </w:divBdr>
                      <w:divsChild>
                        <w:div w:id="179497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273319">
      <w:bodyDiv w:val="1"/>
      <w:marLeft w:val="0"/>
      <w:marRight w:val="0"/>
      <w:marTop w:val="0"/>
      <w:marBottom w:val="0"/>
      <w:divBdr>
        <w:top w:val="none" w:sz="0" w:space="0" w:color="auto"/>
        <w:left w:val="none" w:sz="0" w:space="0" w:color="auto"/>
        <w:bottom w:val="none" w:sz="0" w:space="0" w:color="auto"/>
        <w:right w:val="none" w:sz="0" w:space="0" w:color="auto"/>
      </w:divBdr>
    </w:div>
    <w:div w:id="1449275147">
      <w:bodyDiv w:val="1"/>
      <w:marLeft w:val="0"/>
      <w:marRight w:val="0"/>
      <w:marTop w:val="0"/>
      <w:marBottom w:val="0"/>
      <w:divBdr>
        <w:top w:val="none" w:sz="0" w:space="0" w:color="auto"/>
        <w:left w:val="none" w:sz="0" w:space="0" w:color="auto"/>
        <w:bottom w:val="none" w:sz="0" w:space="0" w:color="auto"/>
        <w:right w:val="none" w:sz="0" w:space="0" w:color="auto"/>
      </w:divBdr>
      <w:divsChild>
        <w:div w:id="858201189">
          <w:marLeft w:val="0"/>
          <w:marRight w:val="0"/>
          <w:marTop w:val="0"/>
          <w:marBottom w:val="0"/>
          <w:divBdr>
            <w:top w:val="none" w:sz="0" w:space="0" w:color="auto"/>
            <w:left w:val="none" w:sz="0" w:space="0" w:color="auto"/>
            <w:bottom w:val="none" w:sz="0" w:space="0" w:color="auto"/>
            <w:right w:val="none" w:sz="0" w:space="0" w:color="auto"/>
          </w:divBdr>
          <w:divsChild>
            <w:div w:id="731582026">
              <w:marLeft w:val="3540"/>
              <w:marRight w:val="0"/>
              <w:marTop w:val="0"/>
              <w:marBottom w:val="0"/>
              <w:divBdr>
                <w:top w:val="none" w:sz="0" w:space="0" w:color="auto"/>
                <w:left w:val="none" w:sz="0" w:space="0" w:color="auto"/>
                <w:bottom w:val="none" w:sz="0" w:space="0" w:color="auto"/>
                <w:right w:val="none" w:sz="0" w:space="0" w:color="auto"/>
              </w:divBdr>
            </w:div>
          </w:divsChild>
        </w:div>
      </w:divsChild>
    </w:div>
    <w:div w:id="1464270930">
      <w:bodyDiv w:val="1"/>
      <w:marLeft w:val="0"/>
      <w:marRight w:val="0"/>
      <w:marTop w:val="0"/>
      <w:marBottom w:val="0"/>
      <w:divBdr>
        <w:top w:val="none" w:sz="0" w:space="0" w:color="auto"/>
        <w:left w:val="none" w:sz="0" w:space="0" w:color="auto"/>
        <w:bottom w:val="none" w:sz="0" w:space="0" w:color="auto"/>
        <w:right w:val="none" w:sz="0" w:space="0" w:color="auto"/>
      </w:divBdr>
    </w:div>
    <w:div w:id="1493182678">
      <w:bodyDiv w:val="1"/>
      <w:marLeft w:val="0"/>
      <w:marRight w:val="0"/>
      <w:marTop w:val="0"/>
      <w:marBottom w:val="0"/>
      <w:divBdr>
        <w:top w:val="none" w:sz="0" w:space="0" w:color="auto"/>
        <w:left w:val="none" w:sz="0" w:space="0" w:color="auto"/>
        <w:bottom w:val="none" w:sz="0" w:space="0" w:color="auto"/>
        <w:right w:val="none" w:sz="0" w:space="0" w:color="auto"/>
      </w:divBdr>
    </w:div>
    <w:div w:id="1496847255">
      <w:bodyDiv w:val="1"/>
      <w:marLeft w:val="0"/>
      <w:marRight w:val="0"/>
      <w:marTop w:val="0"/>
      <w:marBottom w:val="0"/>
      <w:divBdr>
        <w:top w:val="none" w:sz="0" w:space="0" w:color="auto"/>
        <w:left w:val="none" w:sz="0" w:space="0" w:color="auto"/>
        <w:bottom w:val="none" w:sz="0" w:space="0" w:color="auto"/>
        <w:right w:val="none" w:sz="0" w:space="0" w:color="auto"/>
      </w:divBdr>
    </w:div>
    <w:div w:id="1525362416">
      <w:bodyDiv w:val="1"/>
      <w:marLeft w:val="0"/>
      <w:marRight w:val="0"/>
      <w:marTop w:val="0"/>
      <w:marBottom w:val="0"/>
      <w:divBdr>
        <w:top w:val="none" w:sz="0" w:space="0" w:color="auto"/>
        <w:left w:val="none" w:sz="0" w:space="0" w:color="auto"/>
        <w:bottom w:val="none" w:sz="0" w:space="0" w:color="auto"/>
        <w:right w:val="none" w:sz="0" w:space="0" w:color="auto"/>
      </w:divBdr>
    </w:div>
    <w:div w:id="1598175418">
      <w:bodyDiv w:val="1"/>
      <w:marLeft w:val="0"/>
      <w:marRight w:val="0"/>
      <w:marTop w:val="0"/>
      <w:marBottom w:val="0"/>
      <w:divBdr>
        <w:top w:val="none" w:sz="0" w:space="0" w:color="auto"/>
        <w:left w:val="none" w:sz="0" w:space="0" w:color="auto"/>
        <w:bottom w:val="none" w:sz="0" w:space="0" w:color="auto"/>
        <w:right w:val="none" w:sz="0" w:space="0" w:color="auto"/>
      </w:divBdr>
    </w:div>
    <w:div w:id="1683161256">
      <w:bodyDiv w:val="1"/>
      <w:marLeft w:val="0"/>
      <w:marRight w:val="0"/>
      <w:marTop w:val="0"/>
      <w:marBottom w:val="0"/>
      <w:divBdr>
        <w:top w:val="none" w:sz="0" w:space="0" w:color="auto"/>
        <w:left w:val="none" w:sz="0" w:space="0" w:color="auto"/>
        <w:bottom w:val="none" w:sz="0" w:space="0" w:color="auto"/>
        <w:right w:val="none" w:sz="0" w:space="0" w:color="auto"/>
      </w:divBdr>
    </w:div>
    <w:div w:id="1698193748">
      <w:bodyDiv w:val="1"/>
      <w:marLeft w:val="0"/>
      <w:marRight w:val="0"/>
      <w:marTop w:val="0"/>
      <w:marBottom w:val="0"/>
      <w:divBdr>
        <w:top w:val="none" w:sz="0" w:space="0" w:color="auto"/>
        <w:left w:val="none" w:sz="0" w:space="0" w:color="auto"/>
        <w:bottom w:val="none" w:sz="0" w:space="0" w:color="auto"/>
        <w:right w:val="none" w:sz="0" w:space="0" w:color="auto"/>
      </w:divBdr>
    </w:div>
    <w:div w:id="1717000361">
      <w:bodyDiv w:val="1"/>
      <w:marLeft w:val="0"/>
      <w:marRight w:val="0"/>
      <w:marTop w:val="0"/>
      <w:marBottom w:val="0"/>
      <w:divBdr>
        <w:top w:val="none" w:sz="0" w:space="0" w:color="auto"/>
        <w:left w:val="none" w:sz="0" w:space="0" w:color="auto"/>
        <w:bottom w:val="none" w:sz="0" w:space="0" w:color="auto"/>
        <w:right w:val="none" w:sz="0" w:space="0" w:color="auto"/>
      </w:divBdr>
    </w:div>
    <w:div w:id="1746879530">
      <w:bodyDiv w:val="1"/>
      <w:marLeft w:val="0"/>
      <w:marRight w:val="0"/>
      <w:marTop w:val="0"/>
      <w:marBottom w:val="0"/>
      <w:divBdr>
        <w:top w:val="none" w:sz="0" w:space="0" w:color="auto"/>
        <w:left w:val="none" w:sz="0" w:space="0" w:color="auto"/>
        <w:bottom w:val="none" w:sz="0" w:space="0" w:color="auto"/>
        <w:right w:val="none" w:sz="0" w:space="0" w:color="auto"/>
      </w:divBdr>
    </w:div>
    <w:div w:id="1750226902">
      <w:bodyDiv w:val="1"/>
      <w:marLeft w:val="0"/>
      <w:marRight w:val="0"/>
      <w:marTop w:val="0"/>
      <w:marBottom w:val="0"/>
      <w:divBdr>
        <w:top w:val="none" w:sz="0" w:space="0" w:color="auto"/>
        <w:left w:val="none" w:sz="0" w:space="0" w:color="auto"/>
        <w:bottom w:val="none" w:sz="0" w:space="0" w:color="auto"/>
        <w:right w:val="none" w:sz="0" w:space="0" w:color="auto"/>
      </w:divBdr>
    </w:div>
    <w:div w:id="1791624533">
      <w:bodyDiv w:val="1"/>
      <w:marLeft w:val="0"/>
      <w:marRight w:val="0"/>
      <w:marTop w:val="0"/>
      <w:marBottom w:val="0"/>
      <w:divBdr>
        <w:top w:val="none" w:sz="0" w:space="0" w:color="auto"/>
        <w:left w:val="none" w:sz="0" w:space="0" w:color="auto"/>
        <w:bottom w:val="none" w:sz="0" w:space="0" w:color="auto"/>
        <w:right w:val="none" w:sz="0" w:space="0" w:color="auto"/>
      </w:divBdr>
    </w:div>
    <w:div w:id="1906066487">
      <w:bodyDiv w:val="1"/>
      <w:marLeft w:val="0"/>
      <w:marRight w:val="0"/>
      <w:marTop w:val="0"/>
      <w:marBottom w:val="0"/>
      <w:divBdr>
        <w:top w:val="none" w:sz="0" w:space="0" w:color="auto"/>
        <w:left w:val="none" w:sz="0" w:space="0" w:color="auto"/>
        <w:bottom w:val="none" w:sz="0" w:space="0" w:color="auto"/>
        <w:right w:val="none" w:sz="0" w:space="0" w:color="auto"/>
      </w:divBdr>
    </w:div>
    <w:div w:id="1960646851">
      <w:bodyDiv w:val="1"/>
      <w:marLeft w:val="0"/>
      <w:marRight w:val="0"/>
      <w:marTop w:val="0"/>
      <w:marBottom w:val="0"/>
      <w:divBdr>
        <w:top w:val="none" w:sz="0" w:space="0" w:color="auto"/>
        <w:left w:val="none" w:sz="0" w:space="0" w:color="auto"/>
        <w:bottom w:val="none" w:sz="0" w:space="0" w:color="auto"/>
        <w:right w:val="none" w:sz="0" w:space="0" w:color="auto"/>
      </w:divBdr>
    </w:div>
    <w:div w:id="2002343392">
      <w:bodyDiv w:val="1"/>
      <w:marLeft w:val="0"/>
      <w:marRight w:val="0"/>
      <w:marTop w:val="0"/>
      <w:marBottom w:val="0"/>
      <w:divBdr>
        <w:top w:val="none" w:sz="0" w:space="0" w:color="auto"/>
        <w:left w:val="none" w:sz="0" w:space="0" w:color="auto"/>
        <w:bottom w:val="none" w:sz="0" w:space="0" w:color="auto"/>
        <w:right w:val="none" w:sz="0" w:space="0" w:color="auto"/>
      </w:divBdr>
    </w:div>
    <w:div w:id="2029599504">
      <w:bodyDiv w:val="1"/>
      <w:marLeft w:val="0"/>
      <w:marRight w:val="0"/>
      <w:marTop w:val="0"/>
      <w:marBottom w:val="0"/>
      <w:divBdr>
        <w:top w:val="none" w:sz="0" w:space="0" w:color="auto"/>
        <w:left w:val="none" w:sz="0" w:space="0" w:color="auto"/>
        <w:bottom w:val="none" w:sz="0" w:space="0" w:color="auto"/>
        <w:right w:val="none" w:sz="0" w:space="0" w:color="auto"/>
      </w:divBdr>
    </w:div>
    <w:div w:id="2063482221">
      <w:bodyDiv w:val="1"/>
      <w:marLeft w:val="0"/>
      <w:marRight w:val="0"/>
      <w:marTop w:val="0"/>
      <w:marBottom w:val="0"/>
      <w:divBdr>
        <w:top w:val="none" w:sz="0" w:space="0" w:color="auto"/>
        <w:left w:val="none" w:sz="0" w:space="0" w:color="auto"/>
        <w:bottom w:val="none" w:sz="0" w:space="0" w:color="auto"/>
        <w:right w:val="none" w:sz="0" w:space="0" w:color="auto"/>
      </w:divBdr>
    </w:div>
    <w:div w:id="2101412037">
      <w:bodyDiv w:val="1"/>
      <w:marLeft w:val="0"/>
      <w:marRight w:val="0"/>
      <w:marTop w:val="0"/>
      <w:marBottom w:val="0"/>
      <w:divBdr>
        <w:top w:val="none" w:sz="0" w:space="0" w:color="auto"/>
        <w:left w:val="none" w:sz="0" w:space="0" w:color="auto"/>
        <w:bottom w:val="none" w:sz="0" w:space="0" w:color="auto"/>
        <w:right w:val="none" w:sz="0" w:space="0" w:color="auto"/>
      </w:divBdr>
    </w:div>
    <w:div w:id="210726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8135d58-e7f1-4025-8cb0-6d3071ca8755"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AD7A60FD7F71429D27895FE98D051F" ma:contentTypeVersion="21" ma:contentTypeDescription="Create a new document." ma:contentTypeScope="" ma:versionID="cd46e8e40a7add32649ca4aefda68b31">
  <xsd:schema xmlns:xsd="http://www.w3.org/2001/XMLSchema" xmlns:xs="http://www.w3.org/2001/XMLSchema" xmlns:p="http://schemas.microsoft.com/office/2006/metadata/properties" xmlns:ns1="http://schemas.microsoft.com/sharepoint/v3" xmlns:ns3="b8135d58-e7f1-4025-8cb0-6d3071ca8755" xmlns:ns4="618d2dc9-0f64-4c6f-a726-0a061039f40f" targetNamespace="http://schemas.microsoft.com/office/2006/metadata/properties" ma:root="true" ma:fieldsID="e4e5a55b6a06791f768d3a727df39537" ns1:_="" ns3:_="" ns4:_="">
    <xsd:import namespace="http://schemas.microsoft.com/sharepoint/v3"/>
    <xsd:import namespace="b8135d58-e7f1-4025-8cb0-6d3071ca8755"/>
    <xsd:import namespace="618d2dc9-0f64-4c6f-a726-0a061039f40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135d58-e7f1-4025-8cb0-6d3071ca87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8d2dc9-0f64-4c6f-a726-0a061039f40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D8BE005-66EA-4AB8-822B-5F33384435AA}">
  <ds:schemaRefs>
    <ds:schemaRef ds:uri="http://schemas.microsoft.com/sharepoint/v3/contenttype/forms"/>
  </ds:schemaRefs>
</ds:datastoreItem>
</file>

<file path=customXml/itemProps2.xml><?xml version="1.0" encoding="utf-8"?>
<ds:datastoreItem xmlns:ds="http://schemas.openxmlformats.org/officeDocument/2006/customXml" ds:itemID="{A6E99F74-AB33-4319-AAB7-B84A41AB158C}">
  <ds:schemaRefs>
    <ds:schemaRef ds:uri="http://schemas.openxmlformats.org/officeDocument/2006/bibliography"/>
  </ds:schemaRefs>
</ds:datastoreItem>
</file>

<file path=customXml/itemProps3.xml><?xml version="1.0" encoding="utf-8"?>
<ds:datastoreItem xmlns:ds="http://schemas.openxmlformats.org/officeDocument/2006/customXml" ds:itemID="{4B8D9FA9-FEE9-4882-9980-0E918FFC178D}">
  <ds:schemaRefs>
    <ds:schemaRef ds:uri="http://schemas.microsoft.com/office/2006/metadata/properties"/>
    <ds:schemaRef ds:uri="http://schemas.microsoft.com/office/infopath/2007/PartnerControls"/>
    <ds:schemaRef ds:uri="b8135d58-e7f1-4025-8cb0-6d3071ca8755"/>
    <ds:schemaRef ds:uri="http://schemas.microsoft.com/sharepoint/v3"/>
  </ds:schemaRefs>
</ds:datastoreItem>
</file>

<file path=customXml/itemProps4.xml><?xml version="1.0" encoding="utf-8"?>
<ds:datastoreItem xmlns:ds="http://schemas.openxmlformats.org/officeDocument/2006/customXml" ds:itemID="{357BA3D2-360E-423F-9728-18F633EF2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135d58-e7f1-4025-8cb0-6d3071ca8755"/>
    <ds:schemaRef ds:uri="618d2dc9-0f64-4c6f-a726-0a061039f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77CEA4-82E6-47B7-B214-A1C539000BE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4930</Words>
  <Characters>28104</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HURTWOOD HOUSE SCHOOL</vt:lpstr>
    </vt:vector>
  </TitlesOfParts>
  <Company>Surrey</Company>
  <LinksUpToDate>false</LinksUpToDate>
  <CharactersWithSpaces>32969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HURTWOOD HOUSE SCHOOL</dc:title>
  <dc:subject/>
  <dc:creator>steve.crowley</dc:creator>
  <cp:keywords/>
  <cp:lastModifiedBy>Cathy Ellis</cp:lastModifiedBy>
  <cp:revision>3</cp:revision>
  <cp:lastPrinted>2025-10-20T18:57:00Z</cp:lastPrinted>
  <dcterms:created xsi:type="dcterms:W3CDTF">2026-07-01T06:39:00Z</dcterms:created>
  <dcterms:modified xsi:type="dcterms:W3CDTF">2026-07-06T10:58:00Z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0x01010013AD7A60FD7F71429D27895FE98D051F</vt:lpwstr>
  </property>
  <property fmtid="{D5CDD505-2E9C-101B-9397-08002B2CF9AE}" pid="3" name="_dlc_DocId">
    <vt:lpwstr>4NSADAHQWY2F-293911774-1593</vt:lpwstr>
  </property>
  <property fmtid="{D5CDD505-2E9C-101B-9397-08002B2CF9AE}" pid="4" name="_dlc_DocIdItemGuid">
    <vt:lpwstr>ff20d7a7-a8d4-4b7c-ae2d-dd48f772d9a4</vt:lpwstr>
  </property>
  <property fmtid="{D5CDD505-2E9C-101B-9397-08002B2CF9AE}" pid="5" name="_dlc_DocIdUrl">
    <vt:lpwstr>https://hurtwood.sharepoint.com/sites/Staff/_layouts/15/DocIdRedir.aspx?ID=4NSADAHQWY2F-293911774-1593, 4NSADAHQWY2F-293911774-1593</vt:lpwstr>
  </property>
</Properties>
</file>